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0D" w:rsidRPr="00ED64A3" w:rsidRDefault="000B4F06" w:rsidP="000E01FB">
      <w:pPr>
        <w:pStyle w:val="Heading1"/>
        <w:jc w:val="center"/>
      </w:pPr>
      <w:r w:rsidRPr="00ED64A3">
        <w:t xml:space="preserve">Outcome of the Hackney Carriage Tariffs Consultation </w:t>
      </w:r>
      <w:r w:rsidR="00ED64A3" w:rsidRPr="00ED64A3">
        <w:t>with</w:t>
      </w:r>
      <w:r w:rsidRPr="00ED64A3">
        <w:t xml:space="preserve"> the Taxi Trade</w:t>
      </w:r>
    </w:p>
    <w:p w:rsidR="000B4F06" w:rsidRPr="000E01FB" w:rsidRDefault="000B4F06" w:rsidP="000E01FB">
      <w:pPr>
        <w:pStyle w:val="Heading2"/>
      </w:pPr>
      <w:r w:rsidRPr="000E01FB">
        <w:t>Background</w:t>
      </w:r>
    </w:p>
    <w:p w:rsidR="000B4F06" w:rsidRPr="00FC5D43" w:rsidRDefault="001606C4" w:rsidP="001606C4">
      <w:pPr>
        <w:jc w:val="both"/>
      </w:pPr>
      <w:r w:rsidRPr="00FC5D43">
        <w:rPr>
          <w:rFonts w:ascii="Arial" w:eastAsia="Times New Roman" w:hAnsi="Arial" w:cs="Arial"/>
          <w:lang w:eastAsia="en-GB"/>
        </w:rPr>
        <w:t xml:space="preserve">West Berkshire Council is committed to balancing the legitimate aims of the taxi trade to maintain profitability in the face of increasing costs, while protecting the public from excessive fares. </w:t>
      </w:r>
      <w:r w:rsidR="000B4F06" w:rsidRPr="00FC5D43">
        <w:t xml:space="preserve">The current hackney carriage fare scale </w:t>
      </w:r>
      <w:r w:rsidR="00ED64A3" w:rsidRPr="00FC5D43">
        <w:t>was agreed in 2013 and adjustments have</w:t>
      </w:r>
      <w:r w:rsidR="000B4F06" w:rsidRPr="00FC5D43">
        <w:t xml:space="preserve"> been discussed at a number of meetings of the Taxi Trade Liaison Group as well as </w:t>
      </w:r>
      <w:r w:rsidR="00ED64A3" w:rsidRPr="00FC5D43">
        <w:t>at Licensing Committee meetings over the past few years.</w:t>
      </w:r>
    </w:p>
    <w:p w:rsidR="000B4F06" w:rsidRDefault="000B4F06"/>
    <w:p w:rsidR="000B4F06" w:rsidRDefault="00ED64A3" w:rsidP="00ED64A3">
      <w:pPr>
        <w:shd w:val="clear" w:color="auto" w:fill="FFFFFF"/>
        <w:spacing w:after="150"/>
        <w:jc w:val="both"/>
      </w:pPr>
      <w:r w:rsidRPr="00CC6C8B">
        <w:rPr>
          <w:rFonts w:ascii="Arial" w:hAnsi="Arial" w:cs="Arial"/>
        </w:rPr>
        <w:t xml:space="preserve">As a result of these </w:t>
      </w:r>
      <w:r w:rsidR="00C513C6">
        <w:rPr>
          <w:rFonts w:ascii="Arial" w:hAnsi="Arial" w:cs="Arial"/>
        </w:rPr>
        <w:t xml:space="preserve">ongoing </w:t>
      </w:r>
      <w:r w:rsidRPr="00CC6C8B">
        <w:rPr>
          <w:rFonts w:ascii="Arial" w:hAnsi="Arial" w:cs="Arial"/>
        </w:rPr>
        <w:t xml:space="preserve">discussions a report was taken to the </w:t>
      </w:r>
      <w:hyperlink r:id="rId7" w:history="1">
        <w:r w:rsidRPr="00CC6C8B">
          <w:rPr>
            <w:rStyle w:val="Hyperlink"/>
            <w:rFonts w:ascii="Arial" w:hAnsi="Arial" w:cs="Arial"/>
          </w:rPr>
          <w:t>Licensing Committee on the 21 June 2021</w:t>
        </w:r>
      </w:hyperlink>
      <w:r>
        <w:rPr>
          <w:rFonts w:ascii="Arial" w:hAnsi="Arial" w:cs="Arial"/>
          <w:color w:val="333333"/>
        </w:rPr>
        <w:t> </w:t>
      </w:r>
      <w:r w:rsidR="001606C4">
        <w:t>where it was agreed that, as it had been difficult to get consensus from the trade, an initial consultation should be undertaken with them to establish a preferred option. The preferred option would then be subjected to the statutory consultation process.</w:t>
      </w:r>
    </w:p>
    <w:p w:rsidR="0017342D" w:rsidRDefault="0017342D" w:rsidP="00ED64A3">
      <w:pPr>
        <w:shd w:val="clear" w:color="auto" w:fill="FFFFFF"/>
        <w:spacing w:after="150"/>
        <w:jc w:val="both"/>
      </w:pPr>
      <w:r>
        <w:t>The Trade were asked to respond to three questions:</w:t>
      </w:r>
    </w:p>
    <w:p w:rsidR="0017342D" w:rsidRDefault="00C513C6" w:rsidP="00C513C6">
      <w:pPr>
        <w:pStyle w:val="ListParagraph"/>
        <w:numPr>
          <w:ilvl w:val="0"/>
          <w:numId w:val="2"/>
        </w:numPr>
        <w:shd w:val="clear" w:color="auto" w:fill="FFFFFF"/>
        <w:spacing w:after="150"/>
        <w:jc w:val="both"/>
      </w:pPr>
      <w:r w:rsidRPr="00C513C6">
        <w:t>How many tariffs do you think are required?</w:t>
      </w:r>
    </w:p>
    <w:p w:rsidR="00C513C6" w:rsidRDefault="00C513C6" w:rsidP="00C513C6">
      <w:pPr>
        <w:pStyle w:val="ListParagraph"/>
        <w:numPr>
          <w:ilvl w:val="0"/>
          <w:numId w:val="2"/>
        </w:numPr>
        <w:shd w:val="clear" w:color="auto" w:fill="FFFFFF"/>
        <w:spacing w:after="150"/>
        <w:jc w:val="both"/>
      </w:pPr>
      <w:r w:rsidRPr="00C513C6">
        <w:t>What timescales do you think should be applied to Tariffs 1 and 2</w:t>
      </w:r>
      <w:r>
        <w:t>?</w:t>
      </w:r>
    </w:p>
    <w:p w:rsidR="00C513C6" w:rsidRDefault="00C513C6" w:rsidP="00C513C6">
      <w:pPr>
        <w:pStyle w:val="ListParagraph"/>
        <w:numPr>
          <w:ilvl w:val="0"/>
          <w:numId w:val="2"/>
        </w:numPr>
        <w:shd w:val="clear" w:color="auto" w:fill="FFFFFF"/>
        <w:spacing w:after="150"/>
        <w:jc w:val="both"/>
      </w:pPr>
      <w:r w:rsidRPr="00C513C6">
        <w:t>Which of the two fare options do you think should be included in the statutory consultation?</w:t>
      </w:r>
    </w:p>
    <w:p w:rsidR="00ED64A3" w:rsidRPr="00CC6C8B" w:rsidRDefault="00ED64A3" w:rsidP="000E01FB">
      <w:pPr>
        <w:pStyle w:val="Heading3"/>
      </w:pPr>
      <w:r>
        <w:t>Background to Question 1</w:t>
      </w:r>
    </w:p>
    <w:p w:rsidR="00ED64A3" w:rsidRDefault="00ED64A3" w:rsidP="00ED64A3">
      <w:pPr>
        <w:numPr>
          <w:ilvl w:val="1"/>
          <w:numId w:val="0"/>
        </w:numPr>
        <w:spacing w:before="240" w:after="240"/>
        <w:ind w:left="567" w:hanging="567"/>
        <w:jc w:val="both"/>
        <w:outlineLvl w:val="1"/>
        <w:rPr>
          <w:rFonts w:ascii="Arial" w:eastAsiaTheme="majorEastAsia" w:hAnsi="Arial" w:cs="Arial"/>
          <w:bCs/>
          <w:iCs/>
        </w:rPr>
      </w:pPr>
      <w:r w:rsidRPr="00CC6C8B">
        <w:rPr>
          <w:rFonts w:ascii="Arial" w:eastAsiaTheme="majorEastAsia" w:hAnsi="Arial" w:cs="Arial"/>
          <w:bCs/>
          <w:iCs/>
        </w:rPr>
        <w:t xml:space="preserve">The current scheme comprises three tariffs </w:t>
      </w:r>
    </w:p>
    <w:tbl>
      <w:tblPr>
        <w:tblStyle w:val="TableGrid"/>
        <w:tblW w:w="0" w:type="auto"/>
        <w:tblInd w:w="-5" w:type="dxa"/>
        <w:tblLayout w:type="fixed"/>
        <w:tblLook w:val="04A0" w:firstRow="1" w:lastRow="0" w:firstColumn="1" w:lastColumn="0" w:noHBand="0" w:noVBand="1"/>
      </w:tblPr>
      <w:tblGrid>
        <w:gridCol w:w="1134"/>
        <w:gridCol w:w="7887"/>
      </w:tblGrid>
      <w:tr w:rsidR="00C513C6" w:rsidTr="009E1061">
        <w:tc>
          <w:tcPr>
            <w:tcW w:w="1134" w:type="dxa"/>
          </w:tcPr>
          <w:p w:rsidR="00C513C6" w:rsidRDefault="00C513C6" w:rsidP="009E1061">
            <w:pPr>
              <w:numPr>
                <w:ilvl w:val="1"/>
                <w:numId w:val="0"/>
              </w:numPr>
              <w:spacing w:before="120" w:after="120"/>
              <w:jc w:val="both"/>
              <w:outlineLvl w:val="1"/>
              <w:rPr>
                <w:rFonts w:ascii="Arial" w:eastAsiaTheme="majorEastAsia" w:hAnsi="Arial" w:cs="Arial"/>
                <w:bCs/>
                <w:iCs/>
              </w:rPr>
            </w:pPr>
            <w:r>
              <w:rPr>
                <w:rFonts w:ascii="Arial" w:eastAsiaTheme="majorEastAsia" w:hAnsi="Arial" w:cs="Arial"/>
                <w:bCs/>
                <w:iCs/>
              </w:rPr>
              <w:t>Tariff 1</w:t>
            </w:r>
          </w:p>
        </w:tc>
        <w:tc>
          <w:tcPr>
            <w:tcW w:w="7887" w:type="dxa"/>
          </w:tcPr>
          <w:p w:rsidR="00C513C6" w:rsidRDefault="00C513C6" w:rsidP="009E1061">
            <w:pPr>
              <w:numPr>
                <w:ilvl w:val="1"/>
                <w:numId w:val="0"/>
              </w:numPr>
              <w:spacing w:before="120" w:after="120"/>
              <w:jc w:val="both"/>
              <w:outlineLvl w:val="1"/>
              <w:rPr>
                <w:rFonts w:ascii="Arial" w:eastAsiaTheme="majorEastAsia" w:hAnsi="Arial" w:cs="Arial"/>
                <w:bCs/>
                <w:iCs/>
              </w:rPr>
            </w:pPr>
            <w:r w:rsidRPr="00CC6C8B">
              <w:rPr>
                <w:rFonts w:ascii="Arial" w:hAnsi="Arial" w:cs="Arial"/>
              </w:rPr>
              <w:t>Which is applied between 06:00 and 22:00 Monday to Saturday (excludes bank holidays and public holidays, Boxing Day and Christmas Day)</w:t>
            </w:r>
          </w:p>
        </w:tc>
      </w:tr>
      <w:tr w:rsidR="00C513C6" w:rsidTr="009E1061">
        <w:tc>
          <w:tcPr>
            <w:tcW w:w="1134" w:type="dxa"/>
          </w:tcPr>
          <w:p w:rsidR="00C513C6" w:rsidRDefault="00C513C6" w:rsidP="00ED64A3">
            <w:pPr>
              <w:numPr>
                <w:ilvl w:val="1"/>
                <w:numId w:val="0"/>
              </w:numPr>
              <w:spacing w:before="240" w:after="240"/>
              <w:jc w:val="both"/>
              <w:outlineLvl w:val="1"/>
              <w:rPr>
                <w:rFonts w:ascii="Arial" w:eastAsiaTheme="majorEastAsia" w:hAnsi="Arial" w:cs="Arial"/>
                <w:bCs/>
                <w:iCs/>
              </w:rPr>
            </w:pPr>
            <w:r>
              <w:rPr>
                <w:rFonts w:ascii="Arial" w:eastAsiaTheme="majorEastAsia" w:hAnsi="Arial" w:cs="Arial"/>
                <w:bCs/>
                <w:iCs/>
              </w:rPr>
              <w:t>Tariff 2</w:t>
            </w:r>
          </w:p>
        </w:tc>
        <w:tc>
          <w:tcPr>
            <w:tcW w:w="7887" w:type="dxa"/>
          </w:tcPr>
          <w:p w:rsidR="00C513C6" w:rsidRDefault="000E01FB" w:rsidP="00ED64A3">
            <w:pPr>
              <w:numPr>
                <w:ilvl w:val="1"/>
                <w:numId w:val="0"/>
              </w:numPr>
              <w:spacing w:before="240" w:after="240"/>
              <w:jc w:val="both"/>
              <w:outlineLvl w:val="1"/>
              <w:rPr>
                <w:rFonts w:ascii="Arial" w:eastAsiaTheme="majorEastAsia" w:hAnsi="Arial" w:cs="Arial"/>
                <w:bCs/>
                <w:iCs/>
              </w:rPr>
            </w:pPr>
            <w:r w:rsidRPr="000E01FB">
              <w:rPr>
                <w:rFonts w:ascii="Arial" w:hAnsi="Arial" w:cs="Arial"/>
              </w:rPr>
              <w:t>Which is applied between 22:00 and 06:00 Monday to Saturday, on Sundays, bank holidays and public holidays, between 06:00 and midnight on Boxing Day, between 19:00 and midnight on Christmas Eve and New Year’s Eve and for any journey with five or more passengers between 06:00 and 22:00 Monday to Saturday</w:t>
            </w:r>
          </w:p>
        </w:tc>
      </w:tr>
      <w:tr w:rsidR="00C513C6" w:rsidTr="009E1061">
        <w:tc>
          <w:tcPr>
            <w:tcW w:w="1134" w:type="dxa"/>
          </w:tcPr>
          <w:p w:rsidR="00C513C6" w:rsidRDefault="00C513C6" w:rsidP="009E1061">
            <w:pPr>
              <w:numPr>
                <w:ilvl w:val="1"/>
                <w:numId w:val="0"/>
              </w:numPr>
              <w:spacing w:before="120" w:after="120"/>
              <w:jc w:val="both"/>
              <w:outlineLvl w:val="1"/>
              <w:rPr>
                <w:rFonts w:ascii="Arial" w:eastAsiaTheme="majorEastAsia" w:hAnsi="Arial" w:cs="Arial"/>
                <w:bCs/>
                <w:iCs/>
              </w:rPr>
            </w:pPr>
            <w:r>
              <w:rPr>
                <w:rFonts w:ascii="Arial" w:eastAsiaTheme="majorEastAsia" w:hAnsi="Arial" w:cs="Arial"/>
                <w:bCs/>
                <w:iCs/>
              </w:rPr>
              <w:t>Tariff 3</w:t>
            </w:r>
          </w:p>
        </w:tc>
        <w:tc>
          <w:tcPr>
            <w:tcW w:w="7887" w:type="dxa"/>
          </w:tcPr>
          <w:p w:rsidR="00C513C6" w:rsidRDefault="000E01FB" w:rsidP="009E1061">
            <w:pPr>
              <w:numPr>
                <w:ilvl w:val="1"/>
                <w:numId w:val="0"/>
              </w:numPr>
              <w:spacing w:before="120" w:after="120"/>
              <w:jc w:val="both"/>
              <w:outlineLvl w:val="1"/>
              <w:rPr>
                <w:rFonts w:ascii="Arial" w:eastAsiaTheme="majorEastAsia" w:hAnsi="Arial" w:cs="Arial"/>
                <w:bCs/>
                <w:iCs/>
              </w:rPr>
            </w:pPr>
            <w:r w:rsidRPr="00D276CE">
              <w:rPr>
                <w:rFonts w:ascii="Arial" w:hAnsi="Arial" w:cs="Arial"/>
              </w:rPr>
              <w:t>Which is applied to journeys commencing on Christmas Day until 06:00 on Boxing Day and journeys commencing between midnight and 06:00 on New Year’s Day.</w:t>
            </w:r>
          </w:p>
        </w:tc>
      </w:tr>
    </w:tbl>
    <w:p w:rsidR="00ED64A3" w:rsidRPr="00D276CE" w:rsidRDefault="00ED64A3" w:rsidP="00ED64A3">
      <w:pPr>
        <w:shd w:val="clear" w:color="auto" w:fill="FFFFFF"/>
        <w:spacing w:before="240" w:after="150"/>
        <w:ind w:left="720"/>
        <w:contextualSpacing/>
        <w:jc w:val="both"/>
        <w:rPr>
          <w:rFonts w:ascii="Arial" w:eastAsia="Times New Roman" w:hAnsi="Arial" w:cs="Arial"/>
          <w:color w:val="333333"/>
          <w:lang w:eastAsia="en-GB"/>
        </w:rPr>
      </w:pPr>
    </w:p>
    <w:p w:rsidR="00ED64A3" w:rsidRPr="00FC5D43" w:rsidRDefault="00ED64A3" w:rsidP="00ED64A3">
      <w:pPr>
        <w:shd w:val="clear" w:color="auto" w:fill="FFFFFF"/>
        <w:spacing w:after="150"/>
        <w:jc w:val="both"/>
        <w:rPr>
          <w:rFonts w:ascii="Arial" w:eastAsia="Times New Roman" w:hAnsi="Arial" w:cs="Arial"/>
          <w:lang w:eastAsia="en-GB"/>
        </w:rPr>
      </w:pPr>
      <w:r w:rsidRPr="00FC5D43">
        <w:rPr>
          <w:rFonts w:ascii="Arial" w:eastAsia="Times New Roman" w:hAnsi="Arial" w:cs="Arial"/>
          <w:lang w:eastAsia="en-GB"/>
        </w:rPr>
        <w:t xml:space="preserve">It has been suggested by some members of the trade </w:t>
      </w:r>
      <w:r w:rsidR="000E01FB" w:rsidRPr="00FC5D43">
        <w:rPr>
          <w:rFonts w:ascii="Arial" w:eastAsia="Times New Roman" w:hAnsi="Arial" w:cs="Arial"/>
          <w:lang w:eastAsia="en-GB"/>
        </w:rPr>
        <w:t>that Tariff 3 might</w:t>
      </w:r>
      <w:r w:rsidRPr="00FC5D43">
        <w:rPr>
          <w:rFonts w:ascii="Arial" w:eastAsia="Times New Roman" w:hAnsi="Arial" w:cs="Arial"/>
          <w:lang w:eastAsia="en-GB"/>
        </w:rPr>
        <w:t xml:space="preserve"> no longer </w:t>
      </w:r>
      <w:r w:rsidR="000E01FB" w:rsidRPr="00FC5D43">
        <w:rPr>
          <w:rFonts w:ascii="Arial" w:eastAsia="Times New Roman" w:hAnsi="Arial" w:cs="Arial"/>
          <w:lang w:eastAsia="en-GB"/>
        </w:rPr>
        <w:t xml:space="preserve">be </w:t>
      </w:r>
      <w:r w:rsidRPr="00FC5D43">
        <w:rPr>
          <w:rFonts w:ascii="Arial" w:eastAsia="Times New Roman" w:hAnsi="Arial" w:cs="Arial"/>
          <w:lang w:eastAsia="en-GB"/>
        </w:rPr>
        <w:t xml:space="preserve">needed and should therefore be removed from the table of fares. </w:t>
      </w:r>
    </w:p>
    <w:p w:rsidR="00ED64A3" w:rsidRPr="00CC6C8B" w:rsidRDefault="000E01FB" w:rsidP="000E01FB">
      <w:pPr>
        <w:pStyle w:val="Heading3"/>
      </w:pPr>
      <w:r>
        <w:br w:type="page"/>
      </w:r>
      <w:r w:rsidR="00ED64A3">
        <w:lastRenderedPageBreak/>
        <w:t>Background to Question 2</w:t>
      </w:r>
    </w:p>
    <w:p w:rsidR="00ED64A3" w:rsidRPr="00FC5D43" w:rsidRDefault="00ED64A3" w:rsidP="00ED64A3">
      <w:pPr>
        <w:shd w:val="clear" w:color="auto" w:fill="FFFFFF"/>
        <w:spacing w:before="300" w:after="150"/>
        <w:jc w:val="both"/>
        <w:outlineLvl w:val="3"/>
        <w:rPr>
          <w:rFonts w:ascii="Arial" w:eastAsia="Times New Roman" w:hAnsi="Arial" w:cs="Arial"/>
          <w:lang w:eastAsia="en-GB"/>
        </w:rPr>
      </w:pPr>
      <w:r w:rsidRPr="00FC5D43">
        <w:rPr>
          <w:rFonts w:ascii="Arial" w:eastAsia="Times New Roman" w:hAnsi="Arial" w:cs="Arial"/>
          <w:lang w:eastAsia="en-GB"/>
        </w:rPr>
        <w:t xml:space="preserve">Another issue that has been raised is whether the unsociable hour’s element of the tariffs should remain at 22:00 or if that should be changed to 23:00 i.e. Tariff 1 should be applied between 06:00 and 23:00 and Tariff 2 between 23:00 and 06:00. The consultation </w:t>
      </w:r>
      <w:r w:rsidR="00782ADE">
        <w:rPr>
          <w:rFonts w:ascii="Arial" w:eastAsia="Times New Roman" w:hAnsi="Arial" w:cs="Arial"/>
          <w:lang w:eastAsia="en-GB"/>
        </w:rPr>
        <w:t>t</w:t>
      </w:r>
      <w:r w:rsidRPr="00FC5D43">
        <w:rPr>
          <w:rFonts w:ascii="Arial" w:eastAsia="Times New Roman" w:hAnsi="Arial" w:cs="Arial"/>
          <w:lang w:eastAsia="en-GB"/>
        </w:rPr>
        <w:t>herefore ask</w:t>
      </w:r>
      <w:r w:rsidR="00782ADE">
        <w:rPr>
          <w:rFonts w:ascii="Arial" w:eastAsia="Times New Roman" w:hAnsi="Arial" w:cs="Arial"/>
          <w:lang w:eastAsia="en-GB"/>
        </w:rPr>
        <w:t>ed</w:t>
      </w:r>
      <w:r w:rsidRPr="00FC5D43">
        <w:rPr>
          <w:rFonts w:ascii="Arial" w:eastAsia="Times New Roman" w:hAnsi="Arial" w:cs="Arial"/>
          <w:lang w:eastAsia="en-GB"/>
        </w:rPr>
        <w:t xml:space="preserve"> the trade if the unsociable hour’s element of the fares should remain at 22:00 or if it should start at 23:00 </w:t>
      </w:r>
    </w:p>
    <w:p w:rsidR="00ED64A3" w:rsidRPr="00CC6C8B" w:rsidRDefault="00ED64A3" w:rsidP="000E01FB">
      <w:pPr>
        <w:pStyle w:val="Heading3"/>
      </w:pPr>
      <w:r>
        <w:t>Background to Question 3</w:t>
      </w:r>
    </w:p>
    <w:p w:rsidR="00782ADE" w:rsidRDefault="00782ADE" w:rsidP="00ED64A3">
      <w:pPr>
        <w:pStyle w:val="Heading2"/>
        <w:jc w:val="both"/>
        <w:rPr>
          <w:rFonts w:ascii="Arial" w:hAnsi="Arial" w:cs="Arial"/>
          <w:b w:val="0"/>
          <w:bCs w:val="0"/>
          <w:i w:val="0"/>
          <w:sz w:val="24"/>
          <w:szCs w:val="24"/>
        </w:rPr>
      </w:pPr>
      <w:r>
        <w:rPr>
          <w:rFonts w:ascii="Arial" w:eastAsia="Times New Roman" w:hAnsi="Arial" w:cs="Arial"/>
          <w:b w:val="0"/>
          <w:i w:val="0"/>
          <w:sz w:val="24"/>
          <w:szCs w:val="24"/>
          <w:lang w:eastAsia="en-GB"/>
        </w:rPr>
        <w:t>It had</w:t>
      </w:r>
      <w:r w:rsidR="00ED64A3" w:rsidRPr="00FC5D43">
        <w:rPr>
          <w:rFonts w:ascii="Arial" w:eastAsia="Times New Roman" w:hAnsi="Arial" w:cs="Arial"/>
          <w:b w:val="0"/>
          <w:i w:val="0"/>
          <w:sz w:val="24"/>
          <w:szCs w:val="24"/>
          <w:lang w:eastAsia="en-GB"/>
        </w:rPr>
        <w:t xml:space="preserve"> been agreed at the Taxi Trade Liaison Group meetings that it would be useful to apply a more logical approach to the tariff setting</w:t>
      </w:r>
      <w:r w:rsidR="00ED64A3" w:rsidRPr="00FC5D43">
        <w:rPr>
          <w:rFonts w:ascii="Arial" w:hAnsi="Arial" w:cs="Arial"/>
          <w:b w:val="0"/>
          <w:i w:val="0"/>
          <w:sz w:val="24"/>
          <w:szCs w:val="24"/>
        </w:rPr>
        <w:t xml:space="preserve"> based on tenths of a mile</w:t>
      </w:r>
      <w:r w:rsidR="009B5ECF">
        <w:rPr>
          <w:rFonts w:ascii="Arial" w:hAnsi="Arial" w:cs="Arial"/>
          <w:b w:val="0"/>
          <w:i w:val="0"/>
          <w:sz w:val="24"/>
          <w:szCs w:val="24"/>
        </w:rPr>
        <w:t xml:space="preserve"> of this was workable</w:t>
      </w:r>
      <w:r w:rsidR="00ED64A3" w:rsidRPr="00FC5D43">
        <w:rPr>
          <w:rFonts w:ascii="Arial" w:hAnsi="Arial" w:cs="Arial"/>
          <w:b w:val="0"/>
          <w:i w:val="0"/>
          <w:sz w:val="24"/>
          <w:szCs w:val="24"/>
        </w:rPr>
        <w:t xml:space="preserve">. </w:t>
      </w:r>
      <w:r w:rsidR="009B5ECF">
        <w:rPr>
          <w:rFonts w:ascii="Arial" w:hAnsi="Arial" w:cs="Arial"/>
          <w:b w:val="0"/>
          <w:i w:val="0"/>
          <w:sz w:val="24"/>
          <w:szCs w:val="24"/>
        </w:rPr>
        <w:t xml:space="preserve">The </w:t>
      </w:r>
      <w:r w:rsidR="00ED64A3" w:rsidRPr="00FC5D43">
        <w:rPr>
          <w:rFonts w:ascii="Arial" w:hAnsi="Arial" w:cs="Arial"/>
          <w:b w:val="0"/>
          <w:i w:val="0"/>
          <w:sz w:val="24"/>
          <w:szCs w:val="24"/>
        </w:rPr>
        <w:t>option</w:t>
      </w:r>
      <w:r w:rsidR="009B5ECF">
        <w:rPr>
          <w:rFonts w:ascii="Arial" w:hAnsi="Arial" w:cs="Arial"/>
          <w:b w:val="0"/>
          <w:i w:val="0"/>
          <w:sz w:val="24"/>
          <w:szCs w:val="24"/>
        </w:rPr>
        <w:t>s the trade were consulted on</w:t>
      </w:r>
      <w:r w:rsidR="00ED64A3" w:rsidRPr="00FC5D43">
        <w:rPr>
          <w:rFonts w:ascii="Arial" w:hAnsi="Arial" w:cs="Arial"/>
          <w:b w:val="0"/>
          <w:i w:val="0"/>
          <w:sz w:val="24"/>
          <w:szCs w:val="24"/>
        </w:rPr>
        <w:t xml:space="preserve"> comprise</w:t>
      </w:r>
      <w:r w:rsidR="009B5ECF">
        <w:rPr>
          <w:rFonts w:ascii="Arial" w:hAnsi="Arial" w:cs="Arial"/>
          <w:b w:val="0"/>
          <w:i w:val="0"/>
          <w:sz w:val="24"/>
          <w:szCs w:val="24"/>
        </w:rPr>
        <w:t>d</w:t>
      </w:r>
      <w:r w:rsidR="00ED64A3" w:rsidRPr="00FC5D43">
        <w:rPr>
          <w:rFonts w:ascii="Arial" w:hAnsi="Arial" w:cs="Arial"/>
          <w:b w:val="0"/>
          <w:i w:val="0"/>
          <w:sz w:val="24"/>
          <w:szCs w:val="24"/>
        </w:rPr>
        <w:t xml:space="preserve"> a flag charge </w:t>
      </w:r>
      <w:r w:rsidR="00034AEE">
        <w:rPr>
          <w:rFonts w:ascii="Arial" w:hAnsi="Arial" w:cs="Arial"/>
          <w:b w:val="0"/>
          <w:bCs w:val="0"/>
          <w:i w:val="0"/>
          <w:sz w:val="24"/>
          <w:szCs w:val="24"/>
        </w:rPr>
        <w:t>(which included</w:t>
      </w:r>
      <w:r w:rsidR="00ED64A3" w:rsidRPr="00FC5D43">
        <w:rPr>
          <w:rFonts w:ascii="Arial" w:hAnsi="Arial" w:cs="Arial"/>
          <w:b w:val="0"/>
          <w:bCs w:val="0"/>
          <w:i w:val="0"/>
          <w:sz w:val="24"/>
          <w:szCs w:val="24"/>
        </w:rPr>
        <w:t xml:space="preserve"> two units), the units cost broken down into tenths of a mile and waiting times </w:t>
      </w:r>
      <w:r w:rsidR="009B5ECF">
        <w:rPr>
          <w:rFonts w:ascii="Arial" w:hAnsi="Arial" w:cs="Arial"/>
          <w:b w:val="0"/>
          <w:bCs w:val="0"/>
          <w:i w:val="0"/>
          <w:sz w:val="24"/>
          <w:szCs w:val="24"/>
        </w:rPr>
        <w:t xml:space="preserve">were </w:t>
      </w:r>
      <w:r w:rsidR="00ED64A3" w:rsidRPr="00FC5D43">
        <w:rPr>
          <w:rFonts w:ascii="Arial" w:hAnsi="Arial" w:cs="Arial"/>
          <w:b w:val="0"/>
          <w:bCs w:val="0"/>
          <w:i w:val="0"/>
          <w:sz w:val="24"/>
          <w:szCs w:val="24"/>
        </w:rPr>
        <w:t>factored in too. Tariffs 2 and 3 (if needed) would be set as a factor of Tariff 1.</w:t>
      </w:r>
      <w:r w:rsidR="00FC5D43">
        <w:rPr>
          <w:rFonts w:ascii="Arial" w:hAnsi="Arial" w:cs="Arial"/>
          <w:b w:val="0"/>
          <w:bCs w:val="0"/>
          <w:i w:val="0"/>
          <w:sz w:val="24"/>
          <w:szCs w:val="24"/>
        </w:rPr>
        <w:t xml:space="preserve"> </w:t>
      </w:r>
    </w:p>
    <w:p w:rsidR="00ED64A3" w:rsidRPr="00FC5D43" w:rsidRDefault="00FC5D43" w:rsidP="00ED64A3">
      <w:pPr>
        <w:pStyle w:val="Heading2"/>
        <w:jc w:val="both"/>
        <w:rPr>
          <w:rFonts w:ascii="Arial" w:hAnsi="Arial" w:cs="Arial"/>
          <w:b w:val="0"/>
          <w:bCs w:val="0"/>
          <w:i w:val="0"/>
          <w:sz w:val="24"/>
          <w:szCs w:val="24"/>
        </w:rPr>
      </w:pPr>
      <w:r>
        <w:rPr>
          <w:rFonts w:ascii="Arial" w:hAnsi="Arial" w:cs="Arial"/>
          <w:b w:val="0"/>
          <w:bCs w:val="0"/>
          <w:i w:val="0"/>
          <w:sz w:val="24"/>
          <w:szCs w:val="24"/>
        </w:rPr>
        <w:t xml:space="preserve">Two options were consulted on. The first </w:t>
      </w:r>
      <w:r w:rsidR="00034AEE">
        <w:rPr>
          <w:rFonts w:ascii="Arial" w:hAnsi="Arial" w:cs="Arial"/>
          <w:b w:val="0"/>
          <w:bCs w:val="0"/>
          <w:i w:val="0"/>
          <w:sz w:val="24"/>
          <w:szCs w:val="24"/>
        </w:rPr>
        <w:t xml:space="preserve">was an </w:t>
      </w:r>
      <w:r w:rsidR="00F26379">
        <w:rPr>
          <w:rFonts w:ascii="Arial" w:hAnsi="Arial" w:cs="Arial"/>
          <w:b w:val="0"/>
          <w:bCs w:val="0"/>
          <w:i w:val="0"/>
          <w:sz w:val="24"/>
          <w:szCs w:val="24"/>
        </w:rPr>
        <w:t xml:space="preserve">increase of circa 5% and the second of </w:t>
      </w:r>
      <w:r>
        <w:rPr>
          <w:rFonts w:ascii="Arial" w:hAnsi="Arial" w:cs="Arial"/>
          <w:b w:val="0"/>
          <w:bCs w:val="0"/>
          <w:i w:val="0"/>
          <w:sz w:val="24"/>
          <w:szCs w:val="24"/>
        </w:rPr>
        <w:t xml:space="preserve">circa 10%. </w:t>
      </w:r>
      <w:r w:rsidR="00782ADE">
        <w:rPr>
          <w:rFonts w:ascii="Arial" w:hAnsi="Arial" w:cs="Arial"/>
          <w:b w:val="0"/>
          <w:bCs w:val="0"/>
          <w:i w:val="0"/>
          <w:sz w:val="24"/>
          <w:szCs w:val="24"/>
        </w:rPr>
        <w:t>The option not to increase the fees was not offered as an option. A number of respondents did not select an option but instead commented that they did not want to see the fees increased.</w:t>
      </w:r>
    </w:p>
    <w:p w:rsidR="000E01FB" w:rsidRDefault="000B4F06" w:rsidP="009B5ECF">
      <w:pPr>
        <w:pStyle w:val="Heading2"/>
        <w:rPr>
          <w:b w:val="0"/>
        </w:rPr>
      </w:pPr>
      <w:r w:rsidRPr="000E01FB">
        <w:t xml:space="preserve">Who we </w:t>
      </w:r>
      <w:proofErr w:type="gramStart"/>
      <w:r w:rsidRPr="000E01FB">
        <w:t>Consulted</w:t>
      </w:r>
      <w:proofErr w:type="gramEnd"/>
      <w:r w:rsidR="000E01FB">
        <w:rPr>
          <w:b w:val="0"/>
        </w:rPr>
        <w:t xml:space="preserve"> </w:t>
      </w:r>
    </w:p>
    <w:p w:rsidR="000E01FB" w:rsidRDefault="000E01FB" w:rsidP="00E11D2E">
      <w:pPr>
        <w:pStyle w:val="ListParagraph"/>
        <w:numPr>
          <w:ilvl w:val="0"/>
          <w:numId w:val="3"/>
        </w:numPr>
        <w:jc w:val="both"/>
      </w:pPr>
      <w:r>
        <w:t>A link to the online consultation survey was sent to all members of the West Berkshire Taxi Trade via email.</w:t>
      </w:r>
      <w:r w:rsidR="00E11D2E">
        <w:t xml:space="preserve"> The </w:t>
      </w:r>
      <w:r w:rsidR="00E11D2E" w:rsidRPr="00E11D2E">
        <w:t xml:space="preserve">consultation </w:t>
      </w:r>
      <w:r w:rsidR="00E11D2E">
        <w:t>was</w:t>
      </w:r>
      <w:r w:rsidR="00E11D2E" w:rsidRPr="00E11D2E">
        <w:t xml:space="preserve"> open for comments from members of the West Berkshire Taxi Trade from the 28 June 2021 to the 26 July 2022</w:t>
      </w:r>
      <w:r w:rsidR="00E11D2E">
        <w:t>.</w:t>
      </w:r>
    </w:p>
    <w:p w:rsidR="000E01FB" w:rsidRDefault="000E01FB"/>
    <w:p w:rsidR="000E01FB" w:rsidRPr="000E01FB" w:rsidRDefault="000E01FB" w:rsidP="000E01FB">
      <w:pPr>
        <w:pStyle w:val="ListParagraph"/>
        <w:numPr>
          <w:ilvl w:val="0"/>
          <w:numId w:val="3"/>
        </w:numPr>
        <w:jc w:val="both"/>
      </w:pPr>
      <w:r>
        <w:t>In addition a meeting was held with a representative from the taximeter providers to ascertain if the options set out in question 3 could be accommodated on the meters.</w:t>
      </w:r>
    </w:p>
    <w:p w:rsidR="000B4F06" w:rsidRDefault="000B4F06"/>
    <w:p w:rsidR="000B4F06" w:rsidRDefault="000B4F06" w:rsidP="00E11D2E">
      <w:pPr>
        <w:pStyle w:val="Heading2"/>
      </w:pPr>
      <w:r>
        <w:t xml:space="preserve">What you </w:t>
      </w:r>
      <w:proofErr w:type="gramStart"/>
      <w:r>
        <w:t>Told</w:t>
      </w:r>
      <w:proofErr w:type="gramEnd"/>
      <w:r>
        <w:t xml:space="preserve"> Us </w:t>
      </w:r>
    </w:p>
    <w:p w:rsidR="00E11D2E" w:rsidRDefault="00E11D2E" w:rsidP="00E11D2E">
      <w:r>
        <w:t xml:space="preserve">The Council </w:t>
      </w:r>
      <w:r w:rsidRPr="009E1061">
        <w:t xml:space="preserve">received </w:t>
      </w:r>
      <w:r w:rsidR="00FC5D43" w:rsidRPr="009E1061">
        <w:t>34</w:t>
      </w:r>
      <w:r>
        <w:t xml:space="preserve"> responses to the online survey and</w:t>
      </w:r>
      <w:r w:rsidR="00FC5D43">
        <w:t xml:space="preserve"> an</w:t>
      </w:r>
      <w:r>
        <w:t xml:space="preserve"> additional response was sent directly to the team via email. </w:t>
      </w:r>
    </w:p>
    <w:p w:rsidR="00E11D2E" w:rsidRDefault="00E11D2E" w:rsidP="00E11D2E"/>
    <w:p w:rsidR="009E1061" w:rsidRDefault="009E1061" w:rsidP="00E11D2E">
      <w:pPr>
        <w:rPr>
          <w:b/>
        </w:rPr>
      </w:pPr>
    </w:p>
    <w:p w:rsidR="009E1061" w:rsidRDefault="009E1061" w:rsidP="00E11D2E">
      <w:pPr>
        <w:rPr>
          <w:b/>
        </w:rPr>
      </w:pPr>
    </w:p>
    <w:p w:rsidR="009E1061" w:rsidRDefault="009E1061" w:rsidP="00E11D2E">
      <w:pPr>
        <w:rPr>
          <w:b/>
        </w:rPr>
      </w:pPr>
    </w:p>
    <w:p w:rsidR="009E1061" w:rsidRDefault="009E1061" w:rsidP="00E11D2E">
      <w:pPr>
        <w:rPr>
          <w:b/>
        </w:rPr>
      </w:pPr>
    </w:p>
    <w:p w:rsidR="009E1061" w:rsidRDefault="009E1061" w:rsidP="00E11D2E">
      <w:pPr>
        <w:rPr>
          <w:b/>
        </w:rPr>
      </w:pPr>
    </w:p>
    <w:p w:rsidR="009E1061" w:rsidRDefault="009E1061" w:rsidP="00E11D2E">
      <w:pPr>
        <w:rPr>
          <w:b/>
        </w:rPr>
      </w:pPr>
    </w:p>
    <w:p w:rsidR="009E1061" w:rsidRDefault="009E1061" w:rsidP="00E11D2E">
      <w:pPr>
        <w:rPr>
          <w:b/>
        </w:rPr>
      </w:pPr>
    </w:p>
    <w:p w:rsidR="009E1061" w:rsidRDefault="009E1061" w:rsidP="00E11D2E">
      <w:pPr>
        <w:rPr>
          <w:b/>
        </w:rPr>
      </w:pPr>
    </w:p>
    <w:p w:rsidR="009E1061" w:rsidRDefault="009E1061" w:rsidP="00E11D2E">
      <w:pPr>
        <w:rPr>
          <w:b/>
        </w:rPr>
      </w:pPr>
    </w:p>
    <w:p w:rsidR="009E1061" w:rsidRDefault="009E1061" w:rsidP="00E11D2E">
      <w:pPr>
        <w:rPr>
          <w:b/>
        </w:rPr>
      </w:pPr>
    </w:p>
    <w:p w:rsidR="00E11D2E" w:rsidRPr="009B5ECF" w:rsidRDefault="007E055B" w:rsidP="00E11D2E">
      <w:pPr>
        <w:rPr>
          <w:b/>
        </w:rPr>
      </w:pPr>
      <w:r w:rsidRPr="009B5ECF">
        <w:rPr>
          <w:b/>
        </w:rPr>
        <w:lastRenderedPageBreak/>
        <w:t>Question 1 - How many tariffs do you think are required?</w:t>
      </w:r>
    </w:p>
    <w:p w:rsidR="007E055B" w:rsidRDefault="007E055B" w:rsidP="00E11D2E"/>
    <w:p w:rsidR="00FC5D43" w:rsidRDefault="0001036C" w:rsidP="00E11D2E">
      <w:r>
        <w:rPr>
          <w:noProof/>
          <w:lang w:eastAsia="en-GB"/>
        </w:rPr>
        <w:drawing>
          <wp:inline distT="0" distB="0" distL="0" distR="0" wp14:anchorId="487EE73E" wp14:editId="33443695">
            <wp:extent cx="3305908" cy="1798655"/>
            <wp:effectExtent l="0" t="0" r="889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5D43" w:rsidRDefault="00FC5D43" w:rsidP="00E11D2E"/>
    <w:p w:rsidR="00FC5D43" w:rsidRDefault="00FC5D43" w:rsidP="00E11D2E"/>
    <w:p w:rsidR="00FC5D43" w:rsidRPr="00CD6C92" w:rsidRDefault="00CD6C92" w:rsidP="00E11D2E">
      <w:pPr>
        <w:rPr>
          <w:i/>
        </w:rPr>
      </w:pPr>
      <w:r w:rsidRPr="00CD6C92">
        <w:rPr>
          <w:i/>
        </w:rPr>
        <w:t>Summary of Comments Received</w:t>
      </w:r>
    </w:p>
    <w:p w:rsidR="00CD6C92" w:rsidRDefault="00CD6C92" w:rsidP="00E11D2E"/>
    <w:tbl>
      <w:tblPr>
        <w:tblStyle w:val="TableGrid"/>
        <w:tblW w:w="0" w:type="auto"/>
        <w:tblLook w:val="04A0" w:firstRow="1" w:lastRow="0" w:firstColumn="1" w:lastColumn="0" w:noHBand="0" w:noVBand="1"/>
      </w:tblPr>
      <w:tblGrid>
        <w:gridCol w:w="9016"/>
      </w:tblGrid>
      <w:tr w:rsidR="00CD6C92" w:rsidTr="00CD6C92">
        <w:tc>
          <w:tcPr>
            <w:tcW w:w="9016" w:type="dxa"/>
          </w:tcPr>
          <w:p w:rsidR="00CD6C92" w:rsidRDefault="00CD6C92" w:rsidP="00CD6C92">
            <w:pPr>
              <w:jc w:val="both"/>
            </w:pPr>
            <w:r w:rsidRPr="00CD6C92">
              <w:t xml:space="preserve">We still need an effective charge for Christmas day and New </w:t>
            </w:r>
            <w:r>
              <w:t>Y</w:t>
            </w:r>
            <w:r w:rsidRPr="00CD6C92">
              <w:t>ear’s day. Just giving them a price isn't going to be enough</w:t>
            </w:r>
          </w:p>
        </w:tc>
      </w:tr>
      <w:tr w:rsidR="00CD6C92" w:rsidTr="00CD6C92">
        <w:tc>
          <w:tcPr>
            <w:tcW w:w="9016" w:type="dxa"/>
          </w:tcPr>
          <w:p w:rsidR="00CD6C92" w:rsidRDefault="00CD6C92" w:rsidP="00CD6C92">
            <w:pPr>
              <w:jc w:val="both"/>
            </w:pPr>
            <w:r w:rsidRPr="00CD6C92">
              <w:t>Tariff</w:t>
            </w:r>
            <w:r>
              <w:t xml:space="preserve"> 3 shouldn’t be removed as it only applies</w:t>
            </w:r>
            <w:r w:rsidRPr="00CD6C92">
              <w:t xml:space="preserve"> on New Year’s Eve , Christmas Day, I believe driver</w:t>
            </w:r>
            <w:r>
              <w:t>s</w:t>
            </w:r>
            <w:r w:rsidRPr="00CD6C92">
              <w:t xml:space="preserve"> working on those days should earn some extra because driver</w:t>
            </w:r>
            <w:r>
              <w:t>s</w:t>
            </w:r>
            <w:r w:rsidRPr="00CD6C92">
              <w:t xml:space="preserve"> working on those festive rather than spend time with fam</w:t>
            </w:r>
            <w:r>
              <w:t xml:space="preserve">ily. West Berkshire taxi users </w:t>
            </w:r>
            <w:r w:rsidRPr="00CD6C92">
              <w:t>always appreciate that they are getting service on festive days</w:t>
            </w:r>
          </w:p>
        </w:tc>
      </w:tr>
      <w:tr w:rsidR="00CD6C92" w:rsidTr="00CD6C92">
        <w:tc>
          <w:tcPr>
            <w:tcW w:w="9016" w:type="dxa"/>
          </w:tcPr>
          <w:p w:rsidR="00CD6C92" w:rsidRDefault="00CD6C92" w:rsidP="00CD6C92">
            <w:pPr>
              <w:jc w:val="both"/>
            </w:pPr>
            <w:r w:rsidRPr="00CD6C92">
              <w:t xml:space="preserve">Tariff 3 is for exceptionally anti-social hours. It's a fair reward for working Christmas day / Boxing day and New </w:t>
            </w:r>
            <w:r>
              <w:t>Y</w:t>
            </w:r>
            <w:r w:rsidRPr="00CD6C92">
              <w:t>ear’s</w:t>
            </w:r>
            <w:r>
              <w:t xml:space="preserve"> E</w:t>
            </w:r>
            <w:r w:rsidRPr="00CD6C92">
              <w:t>ve. Without it customers will suffer. Especially on New Year’s Eve. There will be less taxis out working on this night of extreme demand.</w:t>
            </w:r>
          </w:p>
        </w:tc>
      </w:tr>
      <w:tr w:rsidR="00CD6C92" w:rsidTr="00CD6C92">
        <w:tc>
          <w:tcPr>
            <w:tcW w:w="9016" w:type="dxa"/>
          </w:tcPr>
          <w:p w:rsidR="00CD6C92" w:rsidRDefault="00CD6C92" w:rsidP="00E11D2E">
            <w:r w:rsidRPr="00CD6C92">
              <w:t>All three tariffs</w:t>
            </w:r>
          </w:p>
        </w:tc>
      </w:tr>
      <w:tr w:rsidR="00CD6C92" w:rsidTr="00CD6C92">
        <w:tc>
          <w:tcPr>
            <w:tcW w:w="9016" w:type="dxa"/>
          </w:tcPr>
          <w:p w:rsidR="00CD6C92" w:rsidRDefault="00CD6C92" w:rsidP="00CD6C92">
            <w:pPr>
              <w:jc w:val="both"/>
            </w:pPr>
            <w:r w:rsidRPr="00CD6C92">
              <w:t>Why should we not have extra to work Christmas day? Take T3 away there is no incentive to work Christmas</w:t>
            </w:r>
            <w:r>
              <w:t xml:space="preserve"> day or New Y</w:t>
            </w:r>
            <w:r w:rsidRPr="00CD6C92">
              <w:t xml:space="preserve">ear’s </w:t>
            </w:r>
            <w:r>
              <w:t>E</w:t>
            </w:r>
            <w:r w:rsidRPr="00CD6C92">
              <w:t xml:space="preserve">ve, it </w:t>
            </w:r>
            <w:r>
              <w:t>would be like working a normal Sat/S</w:t>
            </w:r>
            <w:r w:rsidRPr="00CD6C92">
              <w:t>un. Any other job you get extra to work these shifts.</w:t>
            </w:r>
          </w:p>
        </w:tc>
      </w:tr>
    </w:tbl>
    <w:p w:rsidR="007E055B" w:rsidRDefault="007E055B" w:rsidP="00E11D2E"/>
    <w:p w:rsidR="00AA2828" w:rsidRDefault="00972CFB" w:rsidP="00E11D2E">
      <w:pPr>
        <w:rPr>
          <w:b/>
        </w:rPr>
      </w:pPr>
      <w:r w:rsidRPr="009B5ECF">
        <w:rPr>
          <w:b/>
        </w:rPr>
        <w:t xml:space="preserve">Question 2 - </w:t>
      </w:r>
      <w:r w:rsidR="00FC5D43" w:rsidRPr="009B5ECF">
        <w:rPr>
          <w:b/>
        </w:rPr>
        <w:t>What timescales do you think should be applied to Tariffs 1 and 2?</w:t>
      </w:r>
    </w:p>
    <w:p w:rsidR="009E1061" w:rsidRPr="009B5ECF" w:rsidRDefault="009E1061" w:rsidP="009E1061">
      <w:pPr>
        <w:tabs>
          <w:tab w:val="left" w:pos="5245"/>
        </w:tabs>
        <w:rPr>
          <w:b/>
        </w:rPr>
      </w:pPr>
    </w:p>
    <w:p w:rsidR="00FC5D43" w:rsidRDefault="0001036C" w:rsidP="00FC5D43">
      <w:r>
        <w:rPr>
          <w:noProof/>
          <w:lang w:eastAsia="en-GB"/>
        </w:rPr>
        <w:drawing>
          <wp:inline distT="0" distB="0" distL="0" distR="0" wp14:anchorId="30562C46" wp14:editId="4CEE6EC7">
            <wp:extent cx="3230435" cy="2200910"/>
            <wp:effectExtent l="0" t="0" r="8255"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5D43" w:rsidRDefault="00FC5D43" w:rsidP="00FC5D43"/>
    <w:p w:rsidR="00FC5D43" w:rsidRPr="00D311A4" w:rsidRDefault="00FC5D43" w:rsidP="00FC5D43">
      <w:pPr>
        <w:rPr>
          <w:i/>
        </w:rPr>
      </w:pPr>
      <w:r w:rsidRPr="00D311A4">
        <w:rPr>
          <w:i/>
        </w:rPr>
        <w:t>Summary of the comments received</w:t>
      </w:r>
    </w:p>
    <w:p w:rsidR="00FC5D43" w:rsidRDefault="00FC5D43" w:rsidP="00E11D2E"/>
    <w:tbl>
      <w:tblPr>
        <w:tblStyle w:val="TableGrid"/>
        <w:tblW w:w="0" w:type="auto"/>
        <w:tblLook w:val="04A0" w:firstRow="1" w:lastRow="0" w:firstColumn="1" w:lastColumn="0" w:noHBand="0" w:noVBand="1"/>
      </w:tblPr>
      <w:tblGrid>
        <w:gridCol w:w="9016"/>
      </w:tblGrid>
      <w:tr w:rsidR="00CD6C92" w:rsidTr="00C84FF1">
        <w:tc>
          <w:tcPr>
            <w:tcW w:w="9016" w:type="dxa"/>
          </w:tcPr>
          <w:p w:rsidR="00CD6C92" w:rsidRDefault="00CD6C92" w:rsidP="00061D46">
            <w:pPr>
              <w:jc w:val="both"/>
            </w:pPr>
            <w:r w:rsidRPr="00CD6C92">
              <w:t>Unsociable hour’s element of Tariffs to remain as is. The extension to 23.00 would have the effect of reducing any fare increase negotiated by the trade.</w:t>
            </w:r>
          </w:p>
        </w:tc>
      </w:tr>
      <w:tr w:rsidR="00CD6C92" w:rsidTr="00C84FF1">
        <w:tc>
          <w:tcPr>
            <w:tcW w:w="9016" w:type="dxa"/>
          </w:tcPr>
          <w:p w:rsidR="00CD6C92" w:rsidRDefault="00D311A4" w:rsidP="00061D46">
            <w:pPr>
              <w:jc w:val="both"/>
            </w:pPr>
            <w:r w:rsidRPr="00D311A4">
              <w:t>Keep it as it is now a</w:t>
            </w:r>
            <w:r>
              <w:t xml:space="preserve"> </w:t>
            </w:r>
            <w:r w:rsidRPr="00D311A4">
              <w:t>lot of drivers work very hard</w:t>
            </w:r>
          </w:p>
        </w:tc>
      </w:tr>
      <w:tr w:rsidR="00CD6C92" w:rsidTr="00C84FF1">
        <w:tc>
          <w:tcPr>
            <w:tcW w:w="9016" w:type="dxa"/>
          </w:tcPr>
          <w:p w:rsidR="00CD6C92" w:rsidRDefault="00061D46" w:rsidP="00061D46">
            <w:pPr>
              <w:jc w:val="both"/>
            </w:pPr>
            <w:r w:rsidRPr="00061D46">
              <w:t xml:space="preserve">These times are madness. We need to look at tariffs when it’s busy like trains and Uber do not </w:t>
            </w:r>
            <w:r>
              <w:t xml:space="preserve">do </w:t>
            </w:r>
            <w:r w:rsidRPr="00061D46">
              <w:t>tariffs from years ago that are designed around the dark ages of pubs closing at 11pm. The entire thing needs upgrading to suit today’s worlds. Why does a driver in a multi seater dealing with 8 drunk people get paid the same as someone in a normal car after 10pm again makes no sense move double the people for same money</w:t>
            </w:r>
          </w:p>
        </w:tc>
      </w:tr>
      <w:tr w:rsidR="00CD6C92" w:rsidTr="00C84FF1">
        <w:tc>
          <w:tcPr>
            <w:tcW w:w="9016" w:type="dxa"/>
          </w:tcPr>
          <w:p w:rsidR="00CD6C92" w:rsidRDefault="00061D46" w:rsidP="00C84FF1">
            <w:r w:rsidRPr="00061D46">
              <w:t>I think this option works well</w:t>
            </w:r>
          </w:p>
        </w:tc>
      </w:tr>
      <w:tr w:rsidR="00061D46" w:rsidTr="00C84FF1">
        <w:tc>
          <w:tcPr>
            <w:tcW w:w="9016" w:type="dxa"/>
          </w:tcPr>
          <w:p w:rsidR="00061D46" w:rsidRPr="00061D46" w:rsidRDefault="00061D46" w:rsidP="00C84FF1">
            <w:r w:rsidRPr="00061D46">
              <w:t>I personally would like to see the time change to 00.00 Midnight and Sundays as Tariff 1 and Tariff 2 at the agreed change over time to be agreed</w:t>
            </w:r>
          </w:p>
        </w:tc>
      </w:tr>
      <w:tr w:rsidR="00061D46" w:rsidTr="00C84FF1">
        <w:tc>
          <w:tcPr>
            <w:tcW w:w="9016" w:type="dxa"/>
          </w:tcPr>
          <w:p w:rsidR="00061D46" w:rsidRPr="00061D46" w:rsidRDefault="00575160" w:rsidP="00C84FF1">
            <w:r w:rsidRPr="00575160">
              <w:t>Last time this was changed the whole of the trade went on strike to get it back to 22.00, why change something that works ok.</w:t>
            </w:r>
          </w:p>
        </w:tc>
      </w:tr>
    </w:tbl>
    <w:p w:rsidR="00FC5D43" w:rsidRDefault="00FC5D43" w:rsidP="00E11D2E"/>
    <w:p w:rsidR="00FC5D43" w:rsidRPr="009B5ECF" w:rsidRDefault="00FC5D43" w:rsidP="00E11D2E">
      <w:pPr>
        <w:rPr>
          <w:b/>
        </w:rPr>
      </w:pPr>
      <w:r w:rsidRPr="009B5ECF">
        <w:rPr>
          <w:b/>
        </w:rPr>
        <w:t>Question 3 - Which of the two fare options do you think should be included in the statutory consultation?</w:t>
      </w:r>
    </w:p>
    <w:p w:rsidR="00AA2828" w:rsidRDefault="00AA2828" w:rsidP="00E11D2E"/>
    <w:p w:rsidR="00FC5D43" w:rsidRDefault="00FC5D43" w:rsidP="00FC5D43"/>
    <w:p w:rsidR="00FC5D43" w:rsidRDefault="00782ADE" w:rsidP="00FC5D43">
      <w:r>
        <w:rPr>
          <w:noProof/>
          <w:lang w:eastAsia="en-GB"/>
        </w:rPr>
        <w:drawing>
          <wp:inline distT="0" distB="0" distL="0" distR="0" wp14:anchorId="1D0422EE" wp14:editId="5FDA61F9">
            <wp:extent cx="3486778"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5D43" w:rsidRDefault="00FC5D43" w:rsidP="00FC5D43"/>
    <w:p w:rsidR="00FC5D43" w:rsidRDefault="00FC5D43" w:rsidP="00FC5D43"/>
    <w:p w:rsidR="00FC5D43" w:rsidRPr="00034AEE" w:rsidRDefault="00FC5D43" w:rsidP="00FC5D43">
      <w:pPr>
        <w:rPr>
          <w:i/>
        </w:rPr>
      </w:pPr>
      <w:r w:rsidRPr="00034AEE">
        <w:rPr>
          <w:i/>
        </w:rPr>
        <w:t>Summary of the comments received</w:t>
      </w:r>
    </w:p>
    <w:p w:rsidR="00AA2828" w:rsidRDefault="00AA2828" w:rsidP="00E11D2E"/>
    <w:tbl>
      <w:tblPr>
        <w:tblStyle w:val="TableGrid"/>
        <w:tblW w:w="0" w:type="auto"/>
        <w:tblLook w:val="04A0" w:firstRow="1" w:lastRow="0" w:firstColumn="1" w:lastColumn="0" w:noHBand="0" w:noVBand="1"/>
      </w:tblPr>
      <w:tblGrid>
        <w:gridCol w:w="9016"/>
      </w:tblGrid>
      <w:tr w:rsidR="00CD6C92" w:rsidTr="00C84FF1">
        <w:tc>
          <w:tcPr>
            <w:tcW w:w="9016" w:type="dxa"/>
          </w:tcPr>
          <w:p w:rsidR="00CD6C92" w:rsidRDefault="00CD6C92" w:rsidP="00C84FF1">
            <w:r w:rsidRPr="00CD6C92">
              <w:t>Keep the tariffs at the same rates. Given the year that's been had if there was an increase in price we would lose custom</w:t>
            </w:r>
          </w:p>
        </w:tc>
      </w:tr>
      <w:tr w:rsidR="00CD6C92" w:rsidTr="00C84FF1">
        <w:tc>
          <w:tcPr>
            <w:tcW w:w="9016" w:type="dxa"/>
          </w:tcPr>
          <w:p w:rsidR="00CD6C92" w:rsidRDefault="00CD6C92" w:rsidP="00CD6C92">
            <w:r w:rsidRPr="00CD6C92">
              <w:t>I wouldn’t make any changes to current tariffs at this time! Let the nation heal and get back to work after a pandemic!!</w:t>
            </w:r>
            <w:r>
              <w:t xml:space="preserve"> </w:t>
            </w:r>
          </w:p>
        </w:tc>
      </w:tr>
      <w:tr w:rsidR="00CD6C92" w:rsidTr="00C84FF1">
        <w:tc>
          <w:tcPr>
            <w:tcW w:w="9016" w:type="dxa"/>
          </w:tcPr>
          <w:p w:rsidR="00CD6C92" w:rsidRDefault="00575160" w:rsidP="00575160">
            <w:pPr>
              <w:jc w:val="both"/>
            </w:pPr>
            <w:r w:rsidRPr="00575160">
              <w:lastRenderedPageBreak/>
              <w:t xml:space="preserve">Please note that this response </w:t>
            </w:r>
            <w:r w:rsidR="002C0F20">
              <w:t xml:space="preserve">(Option 2) </w:t>
            </w:r>
            <w:r w:rsidRPr="00575160">
              <w:t xml:space="preserve">is fully supported by all 71 drivers currently working on the </w:t>
            </w:r>
            <w:proofErr w:type="spellStart"/>
            <w:r w:rsidRPr="00575160">
              <w:t>Cabco</w:t>
            </w:r>
            <w:proofErr w:type="spellEnd"/>
            <w:r w:rsidRPr="00575160">
              <w:t xml:space="preserve"> circuit. A list of these drivers can be provided if required. </w:t>
            </w:r>
            <w:proofErr w:type="spellStart"/>
            <w:r w:rsidRPr="00575160">
              <w:t>Cabco</w:t>
            </w:r>
            <w:proofErr w:type="spellEnd"/>
            <w:r w:rsidRPr="00575160">
              <w:t xml:space="preserve"> is the main provider of taxis in West Berkshire. We have owned office premises (mortgage applicable), permanent staff, pensions liability and all other ancillary costs associated with running a business of this nature. Unlike other businesses we cannot pass on any increased business costs to our customers due to the nature of the tariff system. These can often be substantial and have included; - Minimum Wage Increase - Staff Pension Contributions - Cost of Credit Card Machines/Charges - Bounce Back Loan repayment, without which we would not still be operating as WBC did not believe we were deserving of any support. The Independent and smaller operators do not have these concerns and should bear in mind that any increases are the maximum amount chargeable and they can charge less if they so wish. -We have not had any increase since April 2013.</w:t>
            </w:r>
          </w:p>
        </w:tc>
      </w:tr>
      <w:tr w:rsidR="00CD6C92" w:rsidTr="00C84FF1">
        <w:tc>
          <w:tcPr>
            <w:tcW w:w="9016" w:type="dxa"/>
          </w:tcPr>
          <w:p w:rsidR="00CD6C92" w:rsidRDefault="002C0F20" w:rsidP="00C84FF1">
            <w:r w:rsidRPr="002C0F20">
              <w:t>Keep the fares at the same rates so we don't lose customers</w:t>
            </w:r>
          </w:p>
        </w:tc>
      </w:tr>
      <w:tr w:rsidR="00CD6C92" w:rsidTr="00C84FF1">
        <w:tc>
          <w:tcPr>
            <w:tcW w:w="9016" w:type="dxa"/>
          </w:tcPr>
          <w:p w:rsidR="00CD6C92" w:rsidRDefault="002C0F20" w:rsidP="002C0F20">
            <w:pPr>
              <w:jc w:val="both"/>
            </w:pPr>
            <w:r w:rsidRPr="002C0F20">
              <w:t>Neither it’s a crazy idea! Whoever come up with these tariffs has no real idea about the taxi trade in my opinion they are so out of date now. I would also like to raise a point at this moment on electric cars at this point I haven’t seen very many wheel access vehicles in this range of electric cars? If West Berks and looking for a greener future can someone explain to me what electric car I can go and purchase and plate as a taxi as with where access the options are very limited. I believe this needs looking at ASAP.</w:t>
            </w:r>
          </w:p>
        </w:tc>
      </w:tr>
      <w:tr w:rsidR="002C0F20" w:rsidTr="00C84FF1">
        <w:tc>
          <w:tcPr>
            <w:tcW w:w="9016" w:type="dxa"/>
          </w:tcPr>
          <w:p w:rsidR="002C0F20" w:rsidRPr="002C0F20" w:rsidRDefault="002C0F20" w:rsidP="002C0F20">
            <w:pPr>
              <w:jc w:val="both"/>
            </w:pPr>
            <w:r w:rsidRPr="002C0F20">
              <w:t>Personally I’m happy to leave it at option 1</w:t>
            </w:r>
          </w:p>
        </w:tc>
      </w:tr>
      <w:tr w:rsidR="002C0F20" w:rsidTr="00C84FF1">
        <w:tc>
          <w:tcPr>
            <w:tcW w:w="9016" w:type="dxa"/>
          </w:tcPr>
          <w:p w:rsidR="002C0F20" w:rsidRPr="002C0F20" w:rsidRDefault="002C0F20" w:rsidP="002C0F20">
            <w:pPr>
              <w:jc w:val="both"/>
            </w:pPr>
            <w:r w:rsidRPr="002C0F20">
              <w:t>Since 2013 through 2020 compounded inflation rose 17.2%. If we add another 2%</w:t>
            </w:r>
            <w:r>
              <w:t xml:space="preserve"> </w:t>
            </w:r>
            <w:r w:rsidRPr="002C0F20">
              <w:t>(it's going to be more) for 2021 that gives up 17.54%. So even with Option 2 the trade is 7.54% worse off than in 2013. Why no 17% option because that's what we are down by?</w:t>
            </w:r>
          </w:p>
        </w:tc>
      </w:tr>
      <w:tr w:rsidR="002C0F20" w:rsidTr="00C84FF1">
        <w:tc>
          <w:tcPr>
            <w:tcW w:w="9016" w:type="dxa"/>
          </w:tcPr>
          <w:p w:rsidR="002C0F20" w:rsidRPr="002C0F20" w:rsidRDefault="00034AEE" w:rsidP="002C0F20">
            <w:pPr>
              <w:jc w:val="both"/>
            </w:pPr>
            <w:r>
              <w:t>Neither I</w:t>
            </w:r>
            <w:r w:rsidR="002C0F20" w:rsidRPr="00034AEE">
              <w:t xml:space="preserve"> had sent what would work within the taximeter, I believe there is so much more to discuss to ensure all are satisfied. Clock Calendar Meters, Multi Seat Vehicle Rates, dates and times</w:t>
            </w:r>
          </w:p>
        </w:tc>
      </w:tr>
      <w:tr w:rsidR="002C0F20" w:rsidTr="00C84FF1">
        <w:tc>
          <w:tcPr>
            <w:tcW w:w="9016" w:type="dxa"/>
          </w:tcPr>
          <w:p w:rsidR="002C0F20" w:rsidRPr="002C0F20" w:rsidRDefault="009B5ECF" w:rsidP="002C0F20">
            <w:pPr>
              <w:jc w:val="both"/>
              <w:rPr>
                <w:highlight w:val="yellow"/>
              </w:rPr>
            </w:pPr>
            <w:r w:rsidRPr="009B5ECF">
              <w:t>T3 should start at £6.00. That way you have a proper- time, time and a half, and double time. Like we used to have and worked well.</w:t>
            </w:r>
          </w:p>
        </w:tc>
      </w:tr>
    </w:tbl>
    <w:p w:rsidR="00AA2828" w:rsidRDefault="00AA2828" w:rsidP="00E11D2E"/>
    <w:p w:rsidR="009E1061" w:rsidRDefault="009E1061">
      <w:pPr>
        <w:rPr>
          <w:rFonts w:asciiTheme="majorHAnsi" w:eastAsiaTheme="majorEastAsia" w:hAnsiTheme="majorHAnsi"/>
          <w:b/>
          <w:bCs/>
          <w:iCs/>
          <w:sz w:val="28"/>
          <w:szCs w:val="28"/>
        </w:rPr>
      </w:pPr>
      <w:r>
        <w:rPr>
          <w:i/>
        </w:rPr>
        <w:br w:type="page"/>
      </w:r>
    </w:p>
    <w:p w:rsidR="00034AEE" w:rsidRDefault="00034AEE" w:rsidP="000E01FB">
      <w:pPr>
        <w:pStyle w:val="Heading2"/>
        <w:rPr>
          <w:i w:val="0"/>
        </w:rPr>
      </w:pPr>
      <w:r>
        <w:rPr>
          <w:i w:val="0"/>
        </w:rPr>
        <w:lastRenderedPageBreak/>
        <w:t>Meeting with the Taximeter Representative</w:t>
      </w:r>
    </w:p>
    <w:p w:rsidR="00034AEE" w:rsidRDefault="00E323A0" w:rsidP="00E323A0">
      <w:pPr>
        <w:jc w:val="both"/>
      </w:pPr>
      <w:r>
        <w:t>It was noted that increases needed to be considered in terms of the limitations of what could be accommodated on the meters.   At least two of the makes of meters currently used in the district could only support units in round numbers (multiples of 10p). It would therefore be preferable to adjust the distances and keep the currency where they are.</w:t>
      </w:r>
    </w:p>
    <w:p w:rsidR="00223B02" w:rsidRDefault="00223B02" w:rsidP="00E323A0">
      <w:pPr>
        <w:jc w:val="both"/>
      </w:pPr>
    </w:p>
    <w:p w:rsidR="00223B02" w:rsidRDefault="00223B02" w:rsidP="00E323A0">
      <w:pPr>
        <w:jc w:val="both"/>
      </w:pPr>
      <w:r>
        <w:t xml:space="preserve">The proposal put forward was as follows </w:t>
      </w:r>
    </w:p>
    <w:p w:rsidR="00223B02" w:rsidRPr="00223B02" w:rsidRDefault="00223B02" w:rsidP="00223B02">
      <w:pPr>
        <w:tabs>
          <w:tab w:val="left" w:pos="567"/>
          <w:tab w:val="center" w:pos="4513"/>
          <w:tab w:val="right" w:pos="9026"/>
        </w:tabs>
        <w:jc w:val="both"/>
        <w:rPr>
          <w:rFonts w:ascii="Arial" w:hAnsi="Arial" w:cs="Arial"/>
        </w:rPr>
      </w:pPr>
      <w:r w:rsidRPr="00223B02">
        <w:rPr>
          <w:rFonts w:ascii="Arial" w:hAnsi="Arial" w:cs="Arial"/>
        </w:rPr>
        <w:t>T1</w:t>
      </w:r>
      <w:r w:rsidRPr="00223B02">
        <w:rPr>
          <w:rFonts w:ascii="Arial" w:hAnsi="Arial" w:cs="Arial"/>
        </w:rPr>
        <w:tab/>
        <w:t>£3.00 init</w:t>
      </w:r>
      <w:r>
        <w:rPr>
          <w:rFonts w:ascii="Arial" w:hAnsi="Arial" w:cs="Arial"/>
        </w:rPr>
        <w:t>ial distance (flag) / initial 69.1</w:t>
      </w:r>
      <w:r w:rsidRPr="00223B02">
        <w:rPr>
          <w:rFonts w:ascii="Arial" w:hAnsi="Arial" w:cs="Arial"/>
        </w:rPr>
        <w:t xml:space="preserve"> seconds</w:t>
      </w:r>
      <w:r>
        <w:rPr>
          <w:rFonts w:ascii="Arial" w:hAnsi="Arial" w:cs="Arial"/>
        </w:rPr>
        <w:t>/ 352 yards</w:t>
      </w:r>
    </w:p>
    <w:p w:rsidR="00223B02" w:rsidRPr="00223B02" w:rsidRDefault="00223B02" w:rsidP="00223B02">
      <w:pPr>
        <w:tabs>
          <w:tab w:val="left" w:pos="567"/>
          <w:tab w:val="center" w:pos="4513"/>
          <w:tab w:val="right" w:pos="9026"/>
        </w:tabs>
        <w:jc w:val="both"/>
        <w:rPr>
          <w:rFonts w:ascii="Arial" w:hAnsi="Arial" w:cs="Arial"/>
        </w:rPr>
      </w:pPr>
      <w:r>
        <w:rPr>
          <w:rFonts w:ascii="Arial" w:hAnsi="Arial" w:cs="Arial"/>
        </w:rPr>
        <w:tab/>
        <w:t>£0.20</w:t>
      </w:r>
      <w:r w:rsidRPr="00223B02">
        <w:rPr>
          <w:rFonts w:ascii="Arial" w:hAnsi="Arial" w:cs="Arial"/>
        </w:rPr>
        <w:t xml:space="preserve"> per unit / </w:t>
      </w:r>
      <w:r>
        <w:rPr>
          <w:rFonts w:ascii="Arial" w:hAnsi="Arial" w:cs="Arial"/>
        </w:rPr>
        <w:t>146.7 yards</w:t>
      </w:r>
    </w:p>
    <w:p w:rsidR="00223B02" w:rsidRPr="00223B02" w:rsidRDefault="00223B02" w:rsidP="009E1061">
      <w:pPr>
        <w:tabs>
          <w:tab w:val="left" w:pos="567"/>
          <w:tab w:val="center" w:pos="4513"/>
          <w:tab w:val="right" w:pos="9026"/>
        </w:tabs>
        <w:jc w:val="both"/>
        <w:rPr>
          <w:rFonts w:ascii="Arial" w:hAnsi="Arial" w:cs="Arial"/>
        </w:rPr>
      </w:pPr>
      <w:r w:rsidRPr="00223B02">
        <w:rPr>
          <w:rFonts w:ascii="Arial" w:hAnsi="Arial" w:cs="Arial"/>
        </w:rPr>
        <w:tab/>
      </w:r>
    </w:p>
    <w:p w:rsidR="00223B02" w:rsidRPr="00223B02" w:rsidRDefault="00223B02" w:rsidP="00223B02">
      <w:pPr>
        <w:tabs>
          <w:tab w:val="left" w:pos="567"/>
          <w:tab w:val="center" w:pos="4513"/>
          <w:tab w:val="right" w:pos="9026"/>
        </w:tabs>
        <w:jc w:val="both"/>
        <w:rPr>
          <w:rFonts w:ascii="Arial" w:hAnsi="Arial" w:cs="Arial"/>
        </w:rPr>
      </w:pPr>
      <w:r w:rsidRPr="00223B02">
        <w:rPr>
          <w:rFonts w:ascii="Arial" w:hAnsi="Arial" w:cs="Arial"/>
        </w:rPr>
        <w:t>T2</w:t>
      </w:r>
      <w:r w:rsidRPr="00223B02">
        <w:rPr>
          <w:rFonts w:ascii="Arial" w:hAnsi="Arial" w:cs="Arial"/>
        </w:rPr>
        <w:tab/>
        <w:t xml:space="preserve">£4.50 initial distance (flag) / initial </w:t>
      </w:r>
      <w:r>
        <w:rPr>
          <w:rFonts w:ascii="Arial" w:hAnsi="Arial" w:cs="Arial"/>
        </w:rPr>
        <w:t>69.1</w:t>
      </w:r>
      <w:r w:rsidRPr="00223B02">
        <w:rPr>
          <w:rFonts w:ascii="Arial" w:hAnsi="Arial" w:cs="Arial"/>
        </w:rPr>
        <w:t xml:space="preserve"> seconds</w:t>
      </w:r>
      <w:r>
        <w:rPr>
          <w:rFonts w:ascii="Arial" w:hAnsi="Arial" w:cs="Arial"/>
        </w:rPr>
        <w:t>/ 352 yards</w:t>
      </w:r>
    </w:p>
    <w:p w:rsidR="00223B02" w:rsidRDefault="00223B02" w:rsidP="00223B02">
      <w:pPr>
        <w:tabs>
          <w:tab w:val="left" w:pos="567"/>
          <w:tab w:val="center" w:pos="4513"/>
          <w:tab w:val="right" w:pos="9026"/>
        </w:tabs>
        <w:jc w:val="both"/>
        <w:rPr>
          <w:rFonts w:ascii="Arial" w:hAnsi="Arial" w:cs="Arial"/>
        </w:rPr>
      </w:pPr>
      <w:r w:rsidRPr="00223B02">
        <w:rPr>
          <w:rFonts w:ascii="Arial" w:hAnsi="Arial" w:cs="Arial"/>
        </w:rPr>
        <w:tab/>
        <w:t>£0.3</w:t>
      </w:r>
      <w:r>
        <w:rPr>
          <w:rFonts w:ascii="Arial" w:hAnsi="Arial" w:cs="Arial"/>
        </w:rPr>
        <w:t>0</w:t>
      </w:r>
      <w:r w:rsidRPr="00223B02">
        <w:rPr>
          <w:rFonts w:ascii="Arial" w:hAnsi="Arial" w:cs="Arial"/>
        </w:rPr>
        <w:t xml:space="preserve"> per</w:t>
      </w:r>
      <w:r>
        <w:rPr>
          <w:rFonts w:ascii="Arial" w:hAnsi="Arial" w:cs="Arial"/>
        </w:rPr>
        <w:t xml:space="preserve"> unit</w:t>
      </w:r>
      <w:r w:rsidRPr="00223B02">
        <w:rPr>
          <w:rFonts w:ascii="Arial" w:hAnsi="Arial" w:cs="Arial"/>
        </w:rPr>
        <w:t xml:space="preserve">/ </w:t>
      </w:r>
      <w:r>
        <w:rPr>
          <w:rFonts w:ascii="Arial" w:hAnsi="Arial" w:cs="Arial"/>
        </w:rPr>
        <w:t>146.7 yards</w:t>
      </w:r>
    </w:p>
    <w:p w:rsidR="00223B02" w:rsidRPr="00223B02" w:rsidRDefault="00223B02" w:rsidP="00223B02">
      <w:pPr>
        <w:tabs>
          <w:tab w:val="left" w:pos="567"/>
          <w:tab w:val="center" w:pos="4513"/>
          <w:tab w:val="right" w:pos="9026"/>
        </w:tabs>
        <w:jc w:val="both"/>
        <w:rPr>
          <w:rFonts w:ascii="Arial" w:hAnsi="Arial" w:cs="Arial"/>
        </w:rPr>
      </w:pPr>
      <w:r w:rsidRPr="00223B02">
        <w:rPr>
          <w:rFonts w:ascii="Arial" w:hAnsi="Arial" w:cs="Arial"/>
        </w:rPr>
        <w:tab/>
      </w:r>
    </w:p>
    <w:p w:rsidR="00223B02" w:rsidRPr="00223B02" w:rsidRDefault="00223B02" w:rsidP="00223B02">
      <w:pPr>
        <w:tabs>
          <w:tab w:val="left" w:pos="567"/>
          <w:tab w:val="center" w:pos="4513"/>
          <w:tab w:val="right" w:pos="9026"/>
        </w:tabs>
        <w:jc w:val="both"/>
        <w:rPr>
          <w:rFonts w:ascii="Arial" w:hAnsi="Arial" w:cs="Arial"/>
        </w:rPr>
      </w:pPr>
      <w:r>
        <w:rPr>
          <w:rFonts w:ascii="Arial" w:hAnsi="Arial" w:cs="Arial"/>
        </w:rPr>
        <w:t>T3</w:t>
      </w:r>
      <w:r>
        <w:rPr>
          <w:rFonts w:ascii="Arial" w:hAnsi="Arial" w:cs="Arial"/>
        </w:rPr>
        <w:tab/>
        <w:t>£6</w:t>
      </w:r>
      <w:r w:rsidRPr="00223B02">
        <w:rPr>
          <w:rFonts w:ascii="Arial" w:hAnsi="Arial" w:cs="Arial"/>
        </w:rPr>
        <w:t>.00 init</w:t>
      </w:r>
      <w:r>
        <w:rPr>
          <w:rFonts w:ascii="Arial" w:hAnsi="Arial" w:cs="Arial"/>
        </w:rPr>
        <w:t xml:space="preserve">ial distance (flag) / initial </w:t>
      </w:r>
      <w:r w:rsidRPr="00223B02">
        <w:rPr>
          <w:rFonts w:ascii="Arial" w:hAnsi="Arial" w:cs="Arial"/>
        </w:rPr>
        <w:t>/ f</w:t>
      </w:r>
      <w:r>
        <w:rPr>
          <w:rFonts w:ascii="Arial" w:hAnsi="Arial" w:cs="Arial"/>
        </w:rPr>
        <w:t xml:space="preserve"> 69.1</w:t>
      </w:r>
      <w:r w:rsidRPr="00223B02">
        <w:rPr>
          <w:rFonts w:ascii="Arial" w:hAnsi="Arial" w:cs="Arial"/>
        </w:rPr>
        <w:t xml:space="preserve"> seconds</w:t>
      </w:r>
      <w:r>
        <w:rPr>
          <w:rFonts w:ascii="Arial" w:hAnsi="Arial" w:cs="Arial"/>
        </w:rPr>
        <w:t>/ 352 yards</w:t>
      </w:r>
    </w:p>
    <w:p w:rsidR="00034AEE" w:rsidRDefault="00223B02" w:rsidP="00223B02">
      <w:pPr>
        <w:tabs>
          <w:tab w:val="left" w:pos="567"/>
          <w:tab w:val="center" w:pos="4513"/>
          <w:tab w:val="right" w:pos="9026"/>
        </w:tabs>
        <w:jc w:val="both"/>
        <w:rPr>
          <w:rFonts w:ascii="Arial" w:hAnsi="Arial" w:cs="Arial"/>
        </w:rPr>
      </w:pPr>
      <w:r w:rsidRPr="00223B02">
        <w:rPr>
          <w:rFonts w:ascii="Arial" w:hAnsi="Arial" w:cs="Arial"/>
        </w:rPr>
        <w:tab/>
        <w:t>£0.4</w:t>
      </w:r>
      <w:r>
        <w:rPr>
          <w:rFonts w:ascii="Arial" w:hAnsi="Arial" w:cs="Arial"/>
        </w:rPr>
        <w:t>0</w:t>
      </w:r>
      <w:r w:rsidRPr="00223B02">
        <w:rPr>
          <w:rFonts w:ascii="Arial" w:hAnsi="Arial" w:cs="Arial"/>
        </w:rPr>
        <w:t xml:space="preserve"> per unit / </w:t>
      </w:r>
      <w:r>
        <w:rPr>
          <w:rFonts w:ascii="Arial" w:hAnsi="Arial" w:cs="Arial"/>
        </w:rPr>
        <w:t>146.7 yards</w:t>
      </w:r>
    </w:p>
    <w:p w:rsidR="00223B02" w:rsidRDefault="00223B02" w:rsidP="00223B02">
      <w:pPr>
        <w:tabs>
          <w:tab w:val="left" w:pos="567"/>
          <w:tab w:val="center" w:pos="4513"/>
          <w:tab w:val="right" w:pos="9026"/>
        </w:tabs>
        <w:jc w:val="both"/>
        <w:rPr>
          <w:rFonts w:ascii="Arial" w:hAnsi="Arial" w:cs="Arial"/>
        </w:rPr>
      </w:pPr>
    </w:p>
    <w:p w:rsidR="00223B02" w:rsidRPr="00223B02" w:rsidRDefault="00223B02" w:rsidP="00223B02">
      <w:pPr>
        <w:tabs>
          <w:tab w:val="left" w:pos="567"/>
          <w:tab w:val="center" w:pos="4513"/>
          <w:tab w:val="right" w:pos="9026"/>
        </w:tabs>
        <w:jc w:val="both"/>
        <w:rPr>
          <w:rFonts w:ascii="Arial" w:hAnsi="Arial" w:cs="Arial"/>
        </w:rPr>
      </w:pPr>
      <w:r>
        <w:rPr>
          <w:rFonts w:ascii="Arial" w:hAnsi="Arial" w:cs="Arial"/>
        </w:rPr>
        <w:t>Cross over speed of 9.34mph</w:t>
      </w:r>
    </w:p>
    <w:p w:rsidR="000B4F06" w:rsidRDefault="000B4F06" w:rsidP="000E01FB">
      <w:pPr>
        <w:pStyle w:val="Heading2"/>
      </w:pPr>
      <w:r>
        <w:t>What We Are Proposing To Do</w:t>
      </w:r>
    </w:p>
    <w:p w:rsidR="00D34BE6" w:rsidRDefault="00D34BE6" w:rsidP="00D34BE6">
      <w:pPr>
        <w:jc w:val="both"/>
      </w:pPr>
      <w:r>
        <w:t>The outcome of the consultation will be sent to all members of the West Berkshire Taxi trade and will be published on the Public Protection Partnership website.</w:t>
      </w:r>
    </w:p>
    <w:p w:rsidR="00D34BE6" w:rsidRDefault="00D34BE6" w:rsidP="00D34BE6">
      <w:pPr>
        <w:jc w:val="both"/>
      </w:pPr>
    </w:p>
    <w:p w:rsidR="00D34BE6" w:rsidRDefault="00D34BE6" w:rsidP="00D34BE6">
      <w:pPr>
        <w:jc w:val="both"/>
      </w:pPr>
      <w:r>
        <w:t xml:space="preserve">The outcome of the consultation will be taken to a Special Licensing Committee meeting on the 06 September 2021 where Members will be asked to </w:t>
      </w:r>
      <w:r w:rsidR="00C55172">
        <w:t xml:space="preserve">decide if they wish to make any adjustment to the table of fares. If they are minded to make any changes they will need to </w:t>
      </w:r>
      <w:r>
        <w:t>agree which of the options should be subjecte</w:t>
      </w:r>
      <w:r w:rsidR="009E1061">
        <w:t xml:space="preserve">d to a statutory consultation. </w:t>
      </w:r>
      <w:r w:rsidRPr="00567509">
        <w:t>The procedure for setting fares and public notice requirements are stipulated within section 65 of the Local Government (Miscellaneous Provisions) Act 1976.</w:t>
      </w:r>
      <w:r>
        <w:t xml:space="preserve"> </w:t>
      </w:r>
    </w:p>
    <w:p w:rsidR="00C55172" w:rsidRDefault="00C55172" w:rsidP="00D34BE6">
      <w:pPr>
        <w:numPr>
          <w:ilvl w:val="1"/>
          <w:numId w:val="0"/>
        </w:numPr>
        <w:spacing w:before="240" w:after="240"/>
        <w:jc w:val="both"/>
        <w:outlineLvl w:val="1"/>
        <w:rPr>
          <w:rFonts w:asciiTheme="majorHAnsi" w:eastAsiaTheme="majorEastAsia" w:hAnsiTheme="majorHAnsi"/>
          <w:bCs/>
          <w:iCs/>
          <w:szCs w:val="28"/>
        </w:rPr>
      </w:pPr>
      <w:r>
        <w:rPr>
          <w:rFonts w:asciiTheme="majorHAnsi" w:eastAsiaTheme="majorEastAsia" w:hAnsiTheme="majorHAnsi"/>
          <w:bCs/>
          <w:iCs/>
          <w:szCs w:val="28"/>
        </w:rPr>
        <w:t>If changes are to be made t</w:t>
      </w:r>
      <w:r w:rsidR="00D34BE6" w:rsidRPr="00D34BE6">
        <w:rPr>
          <w:rFonts w:asciiTheme="majorHAnsi" w:eastAsiaTheme="majorEastAsia" w:hAnsiTheme="majorHAnsi"/>
          <w:bCs/>
          <w:iCs/>
          <w:szCs w:val="28"/>
        </w:rPr>
        <w:t xml:space="preserve">he Council </w:t>
      </w:r>
      <w:r>
        <w:rPr>
          <w:rFonts w:asciiTheme="majorHAnsi" w:eastAsiaTheme="majorEastAsia" w:hAnsiTheme="majorHAnsi"/>
          <w:bCs/>
          <w:iCs/>
          <w:szCs w:val="28"/>
        </w:rPr>
        <w:t xml:space="preserve">will </w:t>
      </w:r>
      <w:r w:rsidR="00D34BE6" w:rsidRPr="00D34BE6">
        <w:rPr>
          <w:rFonts w:asciiTheme="majorHAnsi" w:eastAsiaTheme="majorEastAsia" w:hAnsiTheme="majorHAnsi"/>
          <w:bCs/>
          <w:iCs/>
          <w:szCs w:val="28"/>
        </w:rPr>
        <w:t>publish a notice setting out the proposed</w:t>
      </w:r>
      <w:r w:rsidR="00D34BE6">
        <w:rPr>
          <w:rFonts w:asciiTheme="majorHAnsi" w:eastAsiaTheme="majorEastAsia" w:hAnsiTheme="majorHAnsi"/>
          <w:bCs/>
          <w:iCs/>
          <w:szCs w:val="28"/>
        </w:rPr>
        <w:t xml:space="preserve"> changes in </w:t>
      </w:r>
      <w:r>
        <w:rPr>
          <w:rFonts w:asciiTheme="majorHAnsi" w:eastAsiaTheme="majorEastAsia" w:hAnsiTheme="majorHAnsi"/>
          <w:bCs/>
          <w:iCs/>
          <w:szCs w:val="28"/>
        </w:rPr>
        <w:t xml:space="preserve">local newspapers (Newbury Weekly News and Reading Chronicle) which will explain that </w:t>
      </w:r>
      <w:r w:rsidRPr="00D34BE6">
        <w:rPr>
          <w:rFonts w:asciiTheme="majorHAnsi" w:eastAsiaTheme="majorEastAsia" w:hAnsiTheme="majorHAnsi"/>
          <w:bCs/>
          <w:iCs/>
          <w:szCs w:val="28"/>
        </w:rPr>
        <w:t>readers</w:t>
      </w:r>
      <w:r>
        <w:rPr>
          <w:rFonts w:asciiTheme="majorHAnsi" w:eastAsiaTheme="majorEastAsia" w:hAnsiTheme="majorHAnsi"/>
          <w:bCs/>
          <w:iCs/>
          <w:szCs w:val="28"/>
        </w:rPr>
        <w:t xml:space="preserve"> </w:t>
      </w:r>
      <w:r w:rsidR="00D34BE6" w:rsidRPr="00D34BE6">
        <w:rPr>
          <w:rFonts w:asciiTheme="majorHAnsi" w:eastAsiaTheme="majorEastAsia" w:hAnsiTheme="majorHAnsi"/>
          <w:bCs/>
          <w:iCs/>
          <w:szCs w:val="28"/>
        </w:rPr>
        <w:t xml:space="preserve">will have fourteen days from the date of the first publication of the notice to object to the change. </w:t>
      </w:r>
      <w:r>
        <w:rPr>
          <w:rFonts w:asciiTheme="majorHAnsi" w:eastAsiaTheme="majorEastAsia" w:hAnsiTheme="majorHAnsi"/>
          <w:bCs/>
          <w:iCs/>
          <w:szCs w:val="28"/>
        </w:rPr>
        <w:t>Notices will also be displayed at the Council Offices and will be placed on the Council’s website and information will be emailed to the Trade.</w:t>
      </w:r>
    </w:p>
    <w:p w:rsidR="00D34BE6" w:rsidRDefault="00D34BE6" w:rsidP="00D34BE6">
      <w:pPr>
        <w:numPr>
          <w:ilvl w:val="1"/>
          <w:numId w:val="0"/>
        </w:numPr>
        <w:spacing w:before="240" w:after="240"/>
        <w:jc w:val="both"/>
        <w:outlineLvl w:val="1"/>
        <w:rPr>
          <w:rFonts w:asciiTheme="majorHAnsi" w:eastAsiaTheme="majorEastAsia" w:hAnsiTheme="majorHAnsi"/>
          <w:bCs/>
          <w:iCs/>
          <w:szCs w:val="28"/>
        </w:rPr>
      </w:pPr>
      <w:r w:rsidRPr="00D34BE6">
        <w:rPr>
          <w:rFonts w:asciiTheme="majorHAnsi" w:eastAsiaTheme="majorEastAsia" w:hAnsiTheme="majorHAnsi"/>
          <w:bCs/>
          <w:iCs/>
          <w:szCs w:val="28"/>
        </w:rPr>
        <w:t xml:space="preserve">If no objection to the variation is received within the fourteen day period or if all objections are withdrawn, the revised fares will come into operation on </w:t>
      </w:r>
      <w:r w:rsidR="00C55172">
        <w:rPr>
          <w:rFonts w:asciiTheme="majorHAnsi" w:eastAsiaTheme="majorEastAsia" w:hAnsiTheme="majorHAnsi"/>
          <w:bCs/>
          <w:iCs/>
          <w:szCs w:val="28"/>
        </w:rPr>
        <w:t xml:space="preserve">a date set out </w:t>
      </w:r>
      <w:r w:rsidRPr="00D34BE6">
        <w:rPr>
          <w:rFonts w:asciiTheme="majorHAnsi" w:eastAsiaTheme="majorEastAsia" w:hAnsiTheme="majorHAnsi"/>
          <w:bCs/>
          <w:iCs/>
          <w:szCs w:val="28"/>
        </w:rPr>
        <w:t xml:space="preserve">in the notice or the date of withdrawal of the last objection whichever date is the later. </w:t>
      </w:r>
    </w:p>
    <w:p w:rsidR="00C55172" w:rsidRPr="00D34BE6" w:rsidRDefault="00C55172" w:rsidP="00D34BE6">
      <w:pPr>
        <w:numPr>
          <w:ilvl w:val="1"/>
          <w:numId w:val="0"/>
        </w:numPr>
        <w:spacing w:before="240" w:after="240"/>
        <w:jc w:val="both"/>
        <w:outlineLvl w:val="1"/>
        <w:rPr>
          <w:rFonts w:asciiTheme="majorHAnsi" w:eastAsiaTheme="majorEastAsia" w:hAnsiTheme="majorHAnsi"/>
          <w:bCs/>
          <w:iCs/>
          <w:szCs w:val="28"/>
        </w:rPr>
      </w:pPr>
      <w:r>
        <w:rPr>
          <w:rFonts w:asciiTheme="majorHAnsi" w:eastAsiaTheme="majorEastAsia" w:hAnsiTheme="majorHAnsi"/>
          <w:bCs/>
          <w:iCs/>
          <w:szCs w:val="28"/>
        </w:rPr>
        <w:t xml:space="preserve">If objections are received </w:t>
      </w:r>
      <w:r w:rsidR="00F26379">
        <w:rPr>
          <w:rFonts w:asciiTheme="majorHAnsi" w:eastAsiaTheme="majorEastAsia" w:hAnsiTheme="majorHAnsi"/>
          <w:bCs/>
          <w:iCs/>
          <w:szCs w:val="28"/>
        </w:rPr>
        <w:t xml:space="preserve">the matter will be discussed by </w:t>
      </w:r>
      <w:r>
        <w:rPr>
          <w:rFonts w:asciiTheme="majorHAnsi" w:eastAsiaTheme="majorEastAsia" w:hAnsiTheme="majorHAnsi"/>
          <w:bCs/>
          <w:iCs/>
          <w:szCs w:val="28"/>
        </w:rPr>
        <w:t xml:space="preserve">Members at the 08 November 2021 Licensing </w:t>
      </w:r>
      <w:r w:rsidR="00F26379">
        <w:rPr>
          <w:rFonts w:asciiTheme="majorHAnsi" w:eastAsiaTheme="majorEastAsia" w:hAnsiTheme="majorHAnsi"/>
          <w:bCs/>
          <w:iCs/>
          <w:szCs w:val="28"/>
        </w:rPr>
        <w:t xml:space="preserve">Committee </w:t>
      </w:r>
      <w:r>
        <w:rPr>
          <w:rFonts w:asciiTheme="majorHAnsi" w:eastAsiaTheme="majorEastAsia" w:hAnsiTheme="majorHAnsi"/>
          <w:bCs/>
          <w:iCs/>
          <w:szCs w:val="28"/>
        </w:rPr>
        <w:t>meeting</w:t>
      </w:r>
      <w:r w:rsidR="00F26379">
        <w:rPr>
          <w:rFonts w:asciiTheme="majorHAnsi" w:eastAsiaTheme="majorEastAsia" w:hAnsiTheme="majorHAnsi"/>
          <w:bCs/>
          <w:iCs/>
          <w:szCs w:val="28"/>
        </w:rPr>
        <w:t xml:space="preserve"> and a final decision will then be made on how to proceed in accordance with any stipulations set out in the Council’s Constitution and in the legal framework.</w:t>
      </w:r>
      <w:bookmarkStart w:id="0" w:name="_GoBack"/>
      <w:bookmarkEnd w:id="0"/>
    </w:p>
    <w:p w:rsidR="00D34BE6" w:rsidRPr="00D34BE6" w:rsidRDefault="00D34BE6" w:rsidP="00D34BE6">
      <w:pPr>
        <w:jc w:val="both"/>
      </w:pPr>
    </w:p>
    <w:sectPr w:rsidR="00D34BE6" w:rsidRPr="00D34BE6" w:rsidSect="009E1061">
      <w:headerReference w:type="default" r:id="rId1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061" w:rsidRDefault="009E1061" w:rsidP="009E1061">
      <w:r>
        <w:separator/>
      </w:r>
    </w:p>
  </w:endnote>
  <w:endnote w:type="continuationSeparator" w:id="0">
    <w:p w:rsidR="009E1061" w:rsidRDefault="009E1061" w:rsidP="009E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061" w:rsidRDefault="009E1061" w:rsidP="009E1061">
      <w:r>
        <w:separator/>
      </w:r>
    </w:p>
  </w:footnote>
  <w:footnote w:type="continuationSeparator" w:id="0">
    <w:p w:rsidR="009E1061" w:rsidRDefault="009E1061" w:rsidP="009E1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61" w:rsidRPr="009E1061" w:rsidRDefault="009E1061" w:rsidP="009E1061">
    <w:pPr>
      <w:pStyle w:val="Header"/>
    </w:pPr>
    <w:r>
      <w:rPr>
        <w:noProof/>
        <w:lang w:eastAsia="en-GB"/>
      </w:rPr>
      <w:drawing>
        <wp:inline distT="0" distB="0" distL="0" distR="0" wp14:anchorId="364A5DA7" wp14:editId="5DF7ACF4">
          <wp:extent cx="4376140" cy="999769"/>
          <wp:effectExtent l="0" t="0" r="5715" b="0"/>
          <wp:docPr id="7" name="Picture 7" descr="C:\Users\KHughes1\AppData\Local\Microsoft\Windows\INetCache\Content.Word\P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ughes1\AppData\Local\Microsoft\Windows\INetCache\Content.Word\PP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0383" cy="10030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9D8"/>
    <w:multiLevelType w:val="hybridMultilevel"/>
    <w:tmpl w:val="65DC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97036"/>
    <w:multiLevelType w:val="hybridMultilevel"/>
    <w:tmpl w:val="0B4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836A3"/>
    <w:multiLevelType w:val="hybridMultilevel"/>
    <w:tmpl w:val="B4ACC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06"/>
    <w:rsid w:val="0001036C"/>
    <w:rsid w:val="00034AEE"/>
    <w:rsid w:val="00061D46"/>
    <w:rsid w:val="000B4F06"/>
    <w:rsid w:val="000E01FB"/>
    <w:rsid w:val="001606C4"/>
    <w:rsid w:val="0017342D"/>
    <w:rsid w:val="00223B02"/>
    <w:rsid w:val="00244458"/>
    <w:rsid w:val="002B5D8C"/>
    <w:rsid w:val="002C0F20"/>
    <w:rsid w:val="00306BB9"/>
    <w:rsid w:val="00496883"/>
    <w:rsid w:val="00575160"/>
    <w:rsid w:val="00782ADE"/>
    <w:rsid w:val="007D0DED"/>
    <w:rsid w:val="007E055B"/>
    <w:rsid w:val="00972CFB"/>
    <w:rsid w:val="009B5ECF"/>
    <w:rsid w:val="009E1061"/>
    <w:rsid w:val="00AA2828"/>
    <w:rsid w:val="00AD6A56"/>
    <w:rsid w:val="00C513C6"/>
    <w:rsid w:val="00C55172"/>
    <w:rsid w:val="00C90C0D"/>
    <w:rsid w:val="00CA4F17"/>
    <w:rsid w:val="00CD6C92"/>
    <w:rsid w:val="00D311A4"/>
    <w:rsid w:val="00D34BE6"/>
    <w:rsid w:val="00E11D2E"/>
    <w:rsid w:val="00E323A0"/>
    <w:rsid w:val="00ED64A3"/>
    <w:rsid w:val="00F26379"/>
    <w:rsid w:val="00FC5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5300C-2AD8-4DD0-81C8-19381CE2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unhideWhenUsed/>
    <w:rsid w:val="00ED64A3"/>
    <w:rPr>
      <w:strike w:val="0"/>
      <w:dstrike w:val="0"/>
      <w:color w:val="006633"/>
      <w:u w:val="single"/>
      <w:effect w:val="none"/>
    </w:rPr>
  </w:style>
  <w:style w:type="table" w:styleId="TableGrid">
    <w:name w:val="Table Grid"/>
    <w:basedOn w:val="TableNormal"/>
    <w:uiPriority w:val="39"/>
    <w:rsid w:val="00C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061"/>
    <w:pPr>
      <w:tabs>
        <w:tab w:val="center" w:pos="4513"/>
        <w:tab w:val="right" w:pos="9026"/>
      </w:tabs>
    </w:pPr>
  </w:style>
  <w:style w:type="character" w:customStyle="1" w:styleId="HeaderChar">
    <w:name w:val="Header Char"/>
    <w:basedOn w:val="DefaultParagraphFont"/>
    <w:link w:val="Header"/>
    <w:uiPriority w:val="99"/>
    <w:rsid w:val="009E1061"/>
    <w:rPr>
      <w:sz w:val="24"/>
      <w:szCs w:val="24"/>
    </w:rPr>
  </w:style>
  <w:style w:type="paragraph" w:styleId="Footer">
    <w:name w:val="footer"/>
    <w:basedOn w:val="Normal"/>
    <w:link w:val="FooterChar"/>
    <w:uiPriority w:val="99"/>
    <w:unhideWhenUsed/>
    <w:rsid w:val="009E1061"/>
    <w:pPr>
      <w:tabs>
        <w:tab w:val="center" w:pos="4513"/>
        <w:tab w:val="right" w:pos="9026"/>
      </w:tabs>
    </w:pPr>
  </w:style>
  <w:style w:type="character" w:customStyle="1" w:styleId="FooterChar">
    <w:name w:val="Footer Char"/>
    <w:basedOn w:val="DefaultParagraphFont"/>
    <w:link w:val="Footer"/>
    <w:uiPriority w:val="99"/>
    <w:rsid w:val="009E10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2354">
      <w:bodyDiv w:val="1"/>
      <w:marLeft w:val="0"/>
      <w:marRight w:val="0"/>
      <w:marTop w:val="0"/>
      <w:marBottom w:val="0"/>
      <w:divBdr>
        <w:top w:val="none" w:sz="0" w:space="0" w:color="auto"/>
        <w:left w:val="none" w:sz="0" w:space="0" w:color="auto"/>
        <w:bottom w:val="none" w:sz="0" w:space="0" w:color="auto"/>
        <w:right w:val="none" w:sz="0" w:space="0" w:color="auto"/>
      </w:divBdr>
    </w:div>
    <w:div w:id="591473602">
      <w:bodyDiv w:val="1"/>
      <w:marLeft w:val="0"/>
      <w:marRight w:val="0"/>
      <w:marTop w:val="0"/>
      <w:marBottom w:val="0"/>
      <w:divBdr>
        <w:top w:val="none" w:sz="0" w:space="0" w:color="auto"/>
        <w:left w:val="none" w:sz="0" w:space="0" w:color="auto"/>
        <w:bottom w:val="none" w:sz="0" w:space="0" w:color="auto"/>
        <w:right w:val="none" w:sz="0" w:space="0" w:color="auto"/>
      </w:divBdr>
    </w:div>
    <w:div w:id="1210187850">
      <w:bodyDiv w:val="1"/>
      <w:marLeft w:val="0"/>
      <w:marRight w:val="0"/>
      <w:marTop w:val="0"/>
      <w:marBottom w:val="0"/>
      <w:divBdr>
        <w:top w:val="none" w:sz="0" w:space="0" w:color="auto"/>
        <w:left w:val="none" w:sz="0" w:space="0" w:color="auto"/>
        <w:bottom w:val="none" w:sz="0" w:space="0" w:color="auto"/>
        <w:right w:val="none" w:sz="0" w:space="0" w:color="auto"/>
      </w:divBdr>
    </w:div>
    <w:div w:id="14953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cisionmaking.westberks.gov.uk/ieListDocuments.aspx?CId=152&amp;MId=6201&amp;Ver=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Question</a:t>
            </a:r>
            <a:r>
              <a:rPr lang="en-GB" baseline="0"/>
              <a:t> 1</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solidFill>
            <a:ln>
              <a:noFill/>
            </a:ln>
            <a:effectLst/>
          </c:spPr>
          <c:invertIfNegative val="0"/>
          <c:cat>
            <c:strRef>
              <c:f>'Q1'!$A$2:$B$2</c:f>
              <c:strCache>
                <c:ptCount val="2"/>
                <c:pt idx="0">
                  <c:v>Option 1 (Tariffs 1 and 2 in the table of fares)</c:v>
                </c:pt>
                <c:pt idx="1">
                  <c:v>Option 2 (Tariffs 1, 2 and 3 in the table of fares)</c:v>
                </c:pt>
              </c:strCache>
            </c:strRef>
          </c:cat>
          <c:val>
            <c:numRef>
              <c:f>'Q1'!$A$3:$B$3</c:f>
              <c:numCache>
                <c:formatCode>General</c:formatCode>
                <c:ptCount val="2"/>
                <c:pt idx="0">
                  <c:v>6</c:v>
                </c:pt>
                <c:pt idx="1">
                  <c:v>29</c:v>
                </c:pt>
              </c:numCache>
            </c:numRef>
          </c:val>
        </c:ser>
        <c:dLbls>
          <c:showLegendKey val="0"/>
          <c:showVal val="0"/>
          <c:showCatName val="0"/>
          <c:showSerName val="0"/>
          <c:showPercent val="0"/>
          <c:showBubbleSize val="0"/>
        </c:dLbls>
        <c:gapWidth val="219"/>
        <c:overlap val="-27"/>
        <c:axId val="652392080"/>
        <c:axId val="652390904"/>
      </c:barChart>
      <c:catAx>
        <c:axId val="65239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2390904"/>
        <c:crosses val="autoZero"/>
        <c:auto val="1"/>
        <c:lblAlgn val="ctr"/>
        <c:lblOffset val="100"/>
        <c:noMultiLvlLbl val="0"/>
      </c:catAx>
      <c:valAx>
        <c:axId val="652390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2392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Question</a:t>
            </a:r>
            <a:r>
              <a:rPr lang="en-GB" baseline="0"/>
              <a:t> 2</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solidFill>
            <a:ln>
              <a:noFill/>
            </a:ln>
            <a:effectLst/>
          </c:spPr>
          <c:invertIfNegative val="0"/>
          <c:cat>
            <c:strRef>
              <c:f>'Q2'!$A$2:$B$2</c:f>
              <c:strCache>
                <c:ptCount val="2"/>
                <c:pt idx="0">
                  <c:v>Option 1 - unsociable hours element should remain at 22:00</c:v>
                </c:pt>
                <c:pt idx="1">
                  <c:v>Option 2 - unsociable hours element should change to 23:00</c:v>
                </c:pt>
              </c:strCache>
            </c:strRef>
          </c:cat>
          <c:val>
            <c:numRef>
              <c:f>'Q2'!$A$3:$B$3</c:f>
              <c:numCache>
                <c:formatCode>General</c:formatCode>
                <c:ptCount val="2"/>
                <c:pt idx="0">
                  <c:v>33</c:v>
                </c:pt>
                <c:pt idx="1">
                  <c:v>2</c:v>
                </c:pt>
              </c:numCache>
            </c:numRef>
          </c:val>
        </c:ser>
        <c:dLbls>
          <c:showLegendKey val="0"/>
          <c:showVal val="0"/>
          <c:showCatName val="0"/>
          <c:showSerName val="0"/>
          <c:showPercent val="0"/>
          <c:showBubbleSize val="0"/>
        </c:dLbls>
        <c:gapWidth val="219"/>
        <c:overlap val="-27"/>
        <c:axId val="651516848"/>
        <c:axId val="651514496"/>
      </c:barChart>
      <c:catAx>
        <c:axId val="6515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514496"/>
        <c:crosses val="autoZero"/>
        <c:auto val="1"/>
        <c:lblAlgn val="ctr"/>
        <c:lblOffset val="100"/>
        <c:noMultiLvlLbl val="0"/>
      </c:catAx>
      <c:valAx>
        <c:axId val="651514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516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Question 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solidFill>
            <a:ln>
              <a:noFill/>
            </a:ln>
            <a:effectLst/>
          </c:spPr>
          <c:invertIfNegative val="0"/>
          <c:cat>
            <c:strRef>
              <c:f>'Q3'!$A$2:$C$2</c:f>
              <c:strCache>
                <c:ptCount val="3"/>
                <c:pt idx="0">
                  <c:v>Option 1 - Circa 5% Increase</c:v>
                </c:pt>
                <c:pt idx="1">
                  <c:v>Option 2 - Circa 10% Increase</c:v>
                </c:pt>
                <c:pt idx="2">
                  <c:v>Other </c:v>
                </c:pt>
              </c:strCache>
            </c:strRef>
          </c:cat>
          <c:val>
            <c:numRef>
              <c:f>'Q3'!$A$3:$C$3</c:f>
              <c:numCache>
                <c:formatCode>General</c:formatCode>
                <c:ptCount val="3"/>
                <c:pt idx="0">
                  <c:v>18</c:v>
                </c:pt>
                <c:pt idx="1">
                  <c:v>9</c:v>
                </c:pt>
                <c:pt idx="2">
                  <c:v>8</c:v>
                </c:pt>
              </c:numCache>
            </c:numRef>
          </c:val>
        </c:ser>
        <c:dLbls>
          <c:showLegendKey val="0"/>
          <c:showVal val="0"/>
          <c:showCatName val="0"/>
          <c:showSerName val="0"/>
          <c:showPercent val="0"/>
          <c:showBubbleSize val="0"/>
        </c:dLbls>
        <c:gapWidth val="219"/>
        <c:overlap val="-27"/>
        <c:axId val="651514888"/>
        <c:axId val="651518024"/>
      </c:barChart>
      <c:catAx>
        <c:axId val="651514888"/>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518024"/>
        <c:crosses val="autoZero"/>
        <c:auto val="1"/>
        <c:lblAlgn val="ctr"/>
        <c:lblOffset val="100"/>
        <c:noMultiLvlLbl val="0"/>
      </c:catAx>
      <c:valAx>
        <c:axId val="651518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514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7</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Moira Fraser</cp:lastModifiedBy>
  <cp:revision>5</cp:revision>
  <dcterms:created xsi:type="dcterms:W3CDTF">2021-07-22T12:44:00Z</dcterms:created>
  <dcterms:modified xsi:type="dcterms:W3CDTF">2021-07-28T12:41:00Z</dcterms:modified>
</cp:coreProperties>
</file>